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9FE" w:rsidRDefault="002849FE" w:rsidP="002849FE">
      <w:r>
        <w:t>1062.07   ALCOHOLIC BEVERAGES AND DRUGS.</w:t>
      </w:r>
    </w:p>
    <w:p w:rsidR="002849FE" w:rsidRDefault="002849FE" w:rsidP="002849FE">
      <w:r>
        <w:t xml:space="preserve">No person shall take into or </w:t>
      </w:r>
      <w:bookmarkStart w:id="0" w:name="_GoBack"/>
      <w:bookmarkEnd w:id="0"/>
      <w:r>
        <w:t>upon any park any alcoholic beverage, narcotic drug or opiate.  No person under the influence of alcohol, narcotic drugs or opiates shall be allowed to enter or remain within any park.  Notwithstanding the foregoing, the Board may permit the use of alcoholic beverages in the Jeffrey Mansion building only for Board approved events, no more than twice in a calendar year.</w:t>
      </w:r>
    </w:p>
    <w:p w:rsidR="006707CA" w:rsidRDefault="002849FE" w:rsidP="002849FE">
      <w:r>
        <w:t>(Ord.  58-00.  Passed 9-12-00.)</w:t>
      </w:r>
    </w:p>
    <w:sectPr w:rsidR="006707CA" w:rsidSect="006707C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9FE"/>
    <w:rsid w:val="002849FE"/>
    <w:rsid w:val="00670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0B85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404</Characters>
  <Application>Microsoft Macintosh Word</Application>
  <DocSecurity>0</DocSecurity>
  <Lines>3</Lines>
  <Paragraphs>1</Paragraphs>
  <ScaleCrop>false</ScaleCrop>
  <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Kessler</dc:creator>
  <cp:keywords/>
  <dc:description/>
  <cp:lastModifiedBy>Ben Kessler</cp:lastModifiedBy>
  <cp:revision>1</cp:revision>
  <dcterms:created xsi:type="dcterms:W3CDTF">2016-04-05T20:42:00Z</dcterms:created>
  <dcterms:modified xsi:type="dcterms:W3CDTF">2016-04-05T20:43:00Z</dcterms:modified>
</cp:coreProperties>
</file>