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478D" w14:textId="31416729" w:rsidR="000D02D3" w:rsidRPr="00313E66" w:rsidRDefault="000D02D3" w:rsidP="00313E66">
      <w:pPr>
        <w:spacing w:before="100" w:beforeAutospacing="1" w:after="100" w:afterAutospacing="1"/>
        <w:contextualSpacing/>
        <w:jc w:val="center"/>
        <w:rPr>
          <w:rFonts w:cstheme="minorHAnsi"/>
          <w:b/>
        </w:rPr>
      </w:pPr>
      <w:r w:rsidRPr="00313E66">
        <w:rPr>
          <w:rFonts w:cstheme="minorHAnsi"/>
          <w:b/>
        </w:rPr>
        <w:t xml:space="preserve">Resolution No.  </w:t>
      </w:r>
      <w:r w:rsidR="0095519C">
        <w:rPr>
          <w:rFonts w:cstheme="minorHAnsi"/>
          <w:b/>
        </w:rPr>
        <w:t>12</w:t>
      </w:r>
      <w:r w:rsidRPr="00313E66">
        <w:rPr>
          <w:rFonts w:cstheme="minorHAnsi"/>
          <w:b/>
        </w:rPr>
        <w:t xml:space="preserve"> - 22</w:t>
      </w:r>
    </w:p>
    <w:p w14:paraId="4C8CC802" w14:textId="77777777" w:rsidR="000D02D3" w:rsidRPr="00313E66" w:rsidRDefault="000D02D3" w:rsidP="00313E66">
      <w:pPr>
        <w:spacing w:before="100" w:beforeAutospacing="1" w:after="100" w:afterAutospacing="1"/>
        <w:ind w:left="2880" w:firstLine="720"/>
        <w:contextualSpacing/>
        <w:rPr>
          <w:rFonts w:cstheme="minorHAnsi"/>
          <w:b/>
        </w:rPr>
      </w:pPr>
    </w:p>
    <w:p w14:paraId="4FE1E21F" w14:textId="794BACD1" w:rsidR="000D02D3" w:rsidRPr="00313E66" w:rsidRDefault="000D02D3" w:rsidP="00313E66">
      <w:pPr>
        <w:spacing w:before="100" w:beforeAutospacing="1" w:after="100" w:afterAutospacing="1"/>
        <w:contextualSpacing/>
        <w:rPr>
          <w:rFonts w:cstheme="minorHAnsi"/>
          <w:b/>
        </w:rPr>
      </w:pPr>
      <w:r w:rsidRPr="00313E66">
        <w:rPr>
          <w:rFonts w:cstheme="minorHAnsi"/>
          <w:b/>
        </w:rPr>
        <w:t xml:space="preserve">By: </w:t>
      </w:r>
      <w:r w:rsidRPr="00313E66">
        <w:rPr>
          <w:rFonts w:cstheme="minorHAnsi"/>
          <w:b/>
          <w:u w:val="single"/>
        </w:rPr>
        <w:t>Troy D. Markham</w:t>
      </w:r>
    </w:p>
    <w:p w14:paraId="27ACA098" w14:textId="77777777" w:rsidR="000D02D3" w:rsidRPr="00313E66" w:rsidRDefault="000D02D3" w:rsidP="00313E66">
      <w:pPr>
        <w:spacing w:before="100" w:beforeAutospacing="1" w:after="100" w:afterAutospacing="1"/>
        <w:ind w:left="2880" w:firstLine="720"/>
        <w:contextualSpacing/>
        <w:rPr>
          <w:rFonts w:cstheme="minorHAnsi"/>
          <w:b/>
        </w:rPr>
      </w:pPr>
    </w:p>
    <w:p w14:paraId="182537C0" w14:textId="19F9F478" w:rsidR="00656806" w:rsidRPr="00313E66" w:rsidRDefault="000D02D3" w:rsidP="00313E66">
      <w:pPr>
        <w:pStyle w:val="lbexhangwithmargin"/>
        <w:contextualSpacing/>
        <w:jc w:val="center"/>
        <w:rPr>
          <w:rFonts w:asciiTheme="minorHAnsi" w:hAnsiTheme="minorHAnsi" w:cstheme="minorHAnsi"/>
          <w:b/>
        </w:rPr>
      </w:pPr>
      <w:r w:rsidRPr="00313E66">
        <w:rPr>
          <w:rFonts w:asciiTheme="minorHAnsi" w:hAnsiTheme="minorHAnsi" w:cstheme="minorHAnsi"/>
          <w:b/>
        </w:rPr>
        <w:t xml:space="preserve">A Resolution </w:t>
      </w:r>
      <w:r w:rsidR="00313E66">
        <w:rPr>
          <w:rFonts w:asciiTheme="minorHAnsi" w:hAnsiTheme="minorHAnsi" w:cstheme="minorHAnsi"/>
          <w:b/>
        </w:rPr>
        <w:t>u</w:t>
      </w:r>
      <w:r w:rsidR="00656806" w:rsidRPr="00313E66">
        <w:rPr>
          <w:rFonts w:asciiTheme="minorHAnsi" w:hAnsiTheme="minorHAnsi" w:cstheme="minorHAnsi"/>
          <w:b/>
        </w:rPr>
        <w:t xml:space="preserve">nequivocally condemning the recent rise in antisemitic violence and harassment targeting Jewish </w:t>
      </w:r>
      <w:r w:rsidR="00002F62" w:rsidRPr="00313E66">
        <w:rPr>
          <w:rFonts w:asciiTheme="minorHAnsi" w:hAnsiTheme="minorHAnsi" w:cstheme="minorHAnsi"/>
          <w:b/>
        </w:rPr>
        <w:t>people</w:t>
      </w:r>
      <w:r w:rsidR="00656806" w:rsidRPr="00313E66">
        <w:rPr>
          <w:rFonts w:asciiTheme="minorHAnsi" w:hAnsiTheme="minorHAnsi" w:cstheme="minorHAnsi"/>
          <w:b/>
        </w:rPr>
        <w:t>, and standing in solidarity with those affected by antisemitism, and for other purposes.</w:t>
      </w:r>
    </w:p>
    <w:p w14:paraId="66D877AC" w14:textId="5A808370" w:rsidR="00656806" w:rsidRDefault="0065680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t>Whereas</w:t>
      </w:r>
      <w:r w:rsidR="00313E66" w:rsidRPr="00313E66">
        <w:rPr>
          <w:rFonts w:asciiTheme="minorHAnsi" w:hAnsiTheme="minorHAnsi" w:cstheme="minorHAnsi"/>
          <w:b/>
          <w:bCs/>
        </w:rPr>
        <w:t>;</w:t>
      </w:r>
      <w:proofErr w:type="gramEnd"/>
      <w:r w:rsidRPr="00313E66">
        <w:rPr>
          <w:rFonts w:asciiTheme="minorHAnsi" w:hAnsiTheme="minorHAnsi" w:cstheme="minorHAnsi"/>
          <w:b/>
          <w:bCs/>
        </w:rPr>
        <w:t xml:space="preserve"> </w:t>
      </w:r>
      <w:r w:rsidR="00313E66" w:rsidRPr="00313E66">
        <w:rPr>
          <w:rFonts w:asciiTheme="minorHAnsi" w:hAnsiTheme="minorHAnsi" w:cstheme="minorHAnsi"/>
          <w:b/>
          <w:bCs/>
        </w:rPr>
        <w:tab/>
      </w:r>
      <w:r w:rsidR="00313E66">
        <w:rPr>
          <w:rFonts w:asciiTheme="minorHAnsi" w:hAnsiTheme="minorHAnsi" w:cstheme="minorHAnsi"/>
        </w:rPr>
        <w:t>A</w:t>
      </w:r>
      <w:r w:rsidRPr="00313E66">
        <w:rPr>
          <w:rFonts w:asciiTheme="minorHAnsi" w:hAnsiTheme="minorHAnsi" w:cstheme="minorHAnsi"/>
        </w:rPr>
        <w:t>ntisemitism remains a serious and growing danger for Jews in the United States and around the world;</w:t>
      </w:r>
      <w:r w:rsidR="00313E66">
        <w:rPr>
          <w:rFonts w:asciiTheme="minorHAnsi" w:hAnsiTheme="minorHAnsi" w:cstheme="minorHAnsi"/>
        </w:rPr>
        <w:t xml:space="preserve"> and</w:t>
      </w:r>
    </w:p>
    <w:p w14:paraId="0F3F521B" w14:textId="77777777" w:rsidR="00313E66" w:rsidRPr="00313E66" w:rsidRDefault="00313E66" w:rsidP="00313E66">
      <w:pPr>
        <w:pStyle w:val="lbexhang"/>
        <w:contextualSpacing/>
        <w:rPr>
          <w:rFonts w:asciiTheme="minorHAnsi" w:hAnsiTheme="minorHAnsi" w:cstheme="minorHAnsi"/>
        </w:rPr>
      </w:pPr>
    </w:p>
    <w:p w14:paraId="1973E0CC" w14:textId="2C915F0B" w:rsidR="00656806" w:rsidRDefault="00313E6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A</w:t>
      </w:r>
      <w:r w:rsidR="00656806" w:rsidRPr="00313E66">
        <w:rPr>
          <w:rFonts w:asciiTheme="minorHAnsi" w:hAnsiTheme="minorHAnsi" w:cstheme="minorHAnsi"/>
        </w:rPr>
        <w:t>ntisemitic incidents and rhetoric have continued to surge in the United States and around the world;</w:t>
      </w:r>
      <w:r>
        <w:rPr>
          <w:rFonts w:asciiTheme="minorHAnsi" w:hAnsiTheme="minorHAnsi" w:cstheme="minorHAnsi"/>
        </w:rPr>
        <w:t xml:space="preserve"> and</w:t>
      </w:r>
    </w:p>
    <w:p w14:paraId="70999837" w14:textId="77777777" w:rsidR="00313E66" w:rsidRPr="00313E66" w:rsidRDefault="00313E66" w:rsidP="00313E66">
      <w:pPr>
        <w:pStyle w:val="lbexhang"/>
        <w:contextualSpacing/>
        <w:rPr>
          <w:rFonts w:asciiTheme="minorHAnsi" w:hAnsiTheme="minorHAnsi" w:cstheme="minorHAnsi"/>
        </w:rPr>
      </w:pPr>
    </w:p>
    <w:p w14:paraId="45C45020" w14:textId="47A5E805" w:rsidR="00656806" w:rsidRDefault="00313E6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S</w:t>
      </w:r>
      <w:r w:rsidR="00656806" w:rsidRPr="00313E66">
        <w:rPr>
          <w:rFonts w:asciiTheme="minorHAnsi" w:hAnsiTheme="minorHAnsi" w:cstheme="minorHAnsi"/>
        </w:rPr>
        <w:t>uch antisemitic incidents are part of a broader increase in the number and intensity of antisemitic incidents in the United States and around the world, as evidenced by studies by the Kantor Center for the Study of Contemporary European Jewry, finding that Jewish Americans were the target of 60.2 percent of all religiously motivated hate crimes in 2019, despite accounting for 2 percent of the population of the United States;</w:t>
      </w:r>
      <w:r>
        <w:rPr>
          <w:rFonts w:asciiTheme="minorHAnsi" w:hAnsiTheme="minorHAnsi" w:cstheme="minorHAnsi"/>
        </w:rPr>
        <w:t xml:space="preserve"> and</w:t>
      </w:r>
    </w:p>
    <w:p w14:paraId="2ACE541B" w14:textId="77777777" w:rsidR="00313E66" w:rsidRPr="00313E66" w:rsidRDefault="00313E66" w:rsidP="00313E66">
      <w:pPr>
        <w:pStyle w:val="lbexhang"/>
        <w:contextualSpacing/>
        <w:rPr>
          <w:rFonts w:asciiTheme="minorHAnsi" w:hAnsiTheme="minorHAnsi" w:cstheme="minorHAnsi"/>
        </w:rPr>
      </w:pPr>
    </w:p>
    <w:p w14:paraId="1742BB9C" w14:textId="5E67C0C5" w:rsidR="00656806" w:rsidRDefault="00313E6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sidR="00656806" w:rsidRPr="00313E66">
        <w:rPr>
          <w:rFonts w:asciiTheme="minorHAnsi" w:hAnsiTheme="minorHAnsi" w:cstheme="minorHAnsi"/>
        </w:rPr>
        <w:t>Holocaust denial and distortion, including intentional efforts to excuse or minimize the impact of the Holocaust, dishonors those who were persecuted and murdered and reinforces the need for advancing accurate Holocaust education globally;</w:t>
      </w:r>
      <w:r>
        <w:rPr>
          <w:rFonts w:asciiTheme="minorHAnsi" w:hAnsiTheme="minorHAnsi" w:cstheme="minorHAnsi"/>
        </w:rPr>
        <w:t xml:space="preserve"> and</w:t>
      </w:r>
    </w:p>
    <w:p w14:paraId="4D5B2B3E" w14:textId="77777777" w:rsidR="00313E66" w:rsidRPr="00313E66" w:rsidRDefault="00313E66" w:rsidP="00313E66">
      <w:pPr>
        <w:pStyle w:val="lbexhang"/>
        <w:contextualSpacing/>
        <w:rPr>
          <w:rFonts w:asciiTheme="minorHAnsi" w:hAnsiTheme="minorHAnsi" w:cstheme="minorHAnsi"/>
        </w:rPr>
      </w:pPr>
    </w:p>
    <w:p w14:paraId="76241D4B" w14:textId="482CC927" w:rsidR="00656806" w:rsidRDefault="00313E6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O</w:t>
      </w:r>
      <w:r w:rsidR="00656806" w:rsidRPr="00313E66">
        <w:rPr>
          <w:rFonts w:asciiTheme="minorHAnsi" w:hAnsiTheme="minorHAnsi" w:cstheme="minorHAnsi"/>
        </w:rPr>
        <w:t>ver the course of the past decade, Holocaust distortion has grown in intensity;</w:t>
      </w:r>
      <w:r>
        <w:rPr>
          <w:rFonts w:asciiTheme="minorHAnsi" w:hAnsiTheme="minorHAnsi" w:cstheme="minorHAnsi"/>
        </w:rPr>
        <w:t xml:space="preserve"> and</w:t>
      </w:r>
    </w:p>
    <w:p w14:paraId="0357190B" w14:textId="77777777" w:rsidR="00313E66" w:rsidRPr="00313E66" w:rsidRDefault="00313E66" w:rsidP="00313E66">
      <w:pPr>
        <w:pStyle w:val="lbexhang"/>
        <w:contextualSpacing/>
        <w:rPr>
          <w:rFonts w:asciiTheme="minorHAnsi" w:hAnsiTheme="minorHAnsi" w:cstheme="minorHAnsi"/>
        </w:rPr>
      </w:pPr>
    </w:p>
    <w:p w14:paraId="6284CD57" w14:textId="6ABE4ECB" w:rsidR="00656806" w:rsidRPr="00313E66" w:rsidRDefault="00313E6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P</w:t>
      </w:r>
      <w:r w:rsidR="00656806" w:rsidRPr="00313E66">
        <w:rPr>
          <w:rFonts w:asciiTheme="minorHAnsi" w:hAnsiTheme="minorHAnsi" w:cstheme="minorHAnsi"/>
        </w:rPr>
        <w:t xml:space="preserve">rotecting the history of the Holocaust and recognizing and confronting Holocaust denial and distortion </w:t>
      </w:r>
      <w:r w:rsidR="00002F62" w:rsidRPr="00313E66">
        <w:rPr>
          <w:rFonts w:asciiTheme="minorHAnsi" w:hAnsiTheme="minorHAnsi" w:cstheme="minorHAnsi"/>
        </w:rPr>
        <w:t>are</w:t>
      </w:r>
      <w:r w:rsidR="00656806" w:rsidRPr="00313E66">
        <w:rPr>
          <w:rFonts w:asciiTheme="minorHAnsi" w:hAnsiTheme="minorHAnsi" w:cstheme="minorHAnsi"/>
        </w:rPr>
        <w:t xml:space="preserve"> critical to preventing antisemitism;</w:t>
      </w:r>
      <w:r>
        <w:rPr>
          <w:rFonts w:asciiTheme="minorHAnsi" w:hAnsiTheme="minorHAnsi" w:cstheme="minorHAnsi"/>
        </w:rPr>
        <w:t xml:space="preserve"> and</w:t>
      </w:r>
    </w:p>
    <w:p w14:paraId="7B266D9E" w14:textId="68230F44" w:rsidR="00656806" w:rsidRDefault="00313E66" w:rsidP="00313E66">
      <w:pPr>
        <w:pStyle w:val="NormalWeb"/>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M</w:t>
      </w:r>
      <w:r w:rsidR="00656806" w:rsidRPr="00313E66">
        <w:rPr>
          <w:rFonts w:asciiTheme="minorHAnsi" w:hAnsiTheme="minorHAnsi" w:cstheme="minorHAnsi"/>
        </w:rPr>
        <w:t>uch anti</w:t>
      </w:r>
      <w:r w:rsidR="00002F62" w:rsidRPr="00313E66">
        <w:rPr>
          <w:rFonts w:asciiTheme="minorHAnsi" w:hAnsiTheme="minorHAnsi" w:cstheme="minorHAnsi"/>
        </w:rPr>
        <w:t>s</w:t>
      </w:r>
      <w:r w:rsidR="00656806" w:rsidRPr="00313E66">
        <w:rPr>
          <w:rFonts w:asciiTheme="minorHAnsi" w:hAnsiTheme="minorHAnsi" w:cstheme="minorHAnsi"/>
        </w:rPr>
        <w:t>emitism today takes the form of "modern" or “new” anti</w:t>
      </w:r>
      <w:r w:rsidR="00002F62" w:rsidRPr="00313E66">
        <w:rPr>
          <w:rFonts w:asciiTheme="minorHAnsi" w:hAnsiTheme="minorHAnsi" w:cstheme="minorHAnsi"/>
        </w:rPr>
        <w:t>s</w:t>
      </w:r>
      <w:r w:rsidR="00656806" w:rsidRPr="00313E66">
        <w:rPr>
          <w:rFonts w:asciiTheme="minorHAnsi" w:hAnsiTheme="minorHAnsi" w:cstheme="minorHAnsi"/>
        </w:rPr>
        <w:t xml:space="preserve">emitism, in which actual bias against Jews is denied while prejudiced attitudes exist and discriminatory statements or acts are engaged in; and </w:t>
      </w:r>
    </w:p>
    <w:p w14:paraId="0BF2C58D" w14:textId="77777777" w:rsidR="00313E66" w:rsidRPr="00313E66" w:rsidRDefault="00313E66" w:rsidP="00313E66">
      <w:pPr>
        <w:pStyle w:val="NormalWeb"/>
        <w:contextualSpacing/>
        <w:rPr>
          <w:rFonts w:asciiTheme="minorHAnsi" w:hAnsiTheme="minorHAnsi" w:cstheme="minorHAnsi"/>
        </w:rPr>
      </w:pPr>
    </w:p>
    <w:p w14:paraId="0C484987" w14:textId="442F3244" w:rsidR="00656806" w:rsidRDefault="00313E66" w:rsidP="00313E66">
      <w:pPr>
        <w:pStyle w:val="NormalWeb"/>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T</w:t>
      </w:r>
      <w:r w:rsidR="00656806" w:rsidRPr="00313E66">
        <w:rPr>
          <w:rFonts w:asciiTheme="minorHAnsi" w:hAnsiTheme="minorHAnsi" w:cstheme="minorHAnsi"/>
        </w:rPr>
        <w:t>his form of anti</w:t>
      </w:r>
      <w:r w:rsidR="00002F62" w:rsidRPr="00313E66">
        <w:rPr>
          <w:rFonts w:asciiTheme="minorHAnsi" w:hAnsiTheme="minorHAnsi" w:cstheme="minorHAnsi"/>
        </w:rPr>
        <w:t>s</w:t>
      </w:r>
      <w:r w:rsidR="00656806" w:rsidRPr="00313E66">
        <w:rPr>
          <w:rFonts w:asciiTheme="minorHAnsi" w:hAnsiTheme="minorHAnsi" w:cstheme="minorHAnsi"/>
        </w:rPr>
        <w:t xml:space="preserve">emitism may be more difficult for its perpetrators to identify and challenge, as their beliefs about themselves may be that they are not biased against Jews; and </w:t>
      </w:r>
    </w:p>
    <w:p w14:paraId="16AEF668" w14:textId="77777777" w:rsidR="00313E66" w:rsidRPr="00313E66" w:rsidRDefault="00313E66" w:rsidP="00313E66">
      <w:pPr>
        <w:pStyle w:val="NormalWeb"/>
        <w:contextualSpacing/>
        <w:rPr>
          <w:rFonts w:asciiTheme="minorHAnsi" w:hAnsiTheme="minorHAnsi" w:cstheme="minorHAnsi"/>
        </w:rPr>
      </w:pPr>
    </w:p>
    <w:p w14:paraId="50D9F84C" w14:textId="0B175FA4" w:rsidR="00656806" w:rsidRDefault="00313E66" w:rsidP="00313E66">
      <w:pPr>
        <w:pStyle w:val="NormalWeb"/>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E</w:t>
      </w:r>
      <w:r w:rsidR="00656806" w:rsidRPr="00313E66">
        <w:rPr>
          <w:rFonts w:asciiTheme="minorHAnsi" w:hAnsiTheme="minorHAnsi" w:cstheme="minorHAnsi"/>
        </w:rPr>
        <w:t>very anti</w:t>
      </w:r>
      <w:r w:rsidR="00002F62" w:rsidRPr="00313E66">
        <w:rPr>
          <w:rFonts w:asciiTheme="minorHAnsi" w:hAnsiTheme="minorHAnsi" w:cstheme="minorHAnsi"/>
        </w:rPr>
        <w:t>s</w:t>
      </w:r>
      <w:r w:rsidR="00656806" w:rsidRPr="00313E66">
        <w:rPr>
          <w:rFonts w:asciiTheme="minorHAnsi" w:hAnsiTheme="minorHAnsi" w:cstheme="minorHAnsi"/>
        </w:rPr>
        <w:t xml:space="preserve">emitic act creates a climate of fear, anxiety and insecurity, both for the individual and the community; as such, Jews are exposed to suffering the feelings of vulnerability, anger, depression and other sequelae of victimization; and </w:t>
      </w:r>
    </w:p>
    <w:p w14:paraId="2C24E12B" w14:textId="77777777" w:rsidR="00313E66" w:rsidRPr="00313E66" w:rsidRDefault="00313E66" w:rsidP="00313E66">
      <w:pPr>
        <w:pStyle w:val="NormalWeb"/>
        <w:contextualSpacing/>
        <w:rPr>
          <w:rFonts w:asciiTheme="minorHAnsi" w:hAnsiTheme="minorHAnsi" w:cstheme="minorHAnsi"/>
        </w:rPr>
      </w:pPr>
    </w:p>
    <w:p w14:paraId="2F8C4DBC" w14:textId="5697D8A8" w:rsidR="00656806" w:rsidRDefault="00313E6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lastRenderedPageBreak/>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T</w:t>
      </w:r>
      <w:r w:rsidR="00656806" w:rsidRPr="00313E66">
        <w:rPr>
          <w:rFonts w:asciiTheme="minorHAnsi" w:hAnsiTheme="minorHAnsi" w:cstheme="minorHAnsi"/>
        </w:rPr>
        <w:t>he City of Bexley has played a crucial leadership role in combating antisemitism nationally, including by working to promote Holocaust education, improve the safety and security of at-risk Jewish communities, combat online radicalization, ensure foreign public officials and faith leaders condemn antisemitic discourse, and strengthen foreign judicial systems in their prosecution of antisemitic incidents;</w:t>
      </w:r>
      <w:r w:rsidR="00E60BDC" w:rsidRPr="00313E66">
        <w:rPr>
          <w:rFonts w:asciiTheme="minorHAnsi" w:hAnsiTheme="minorHAnsi" w:cstheme="minorHAnsi"/>
        </w:rPr>
        <w:t xml:space="preserve"> and </w:t>
      </w:r>
    </w:p>
    <w:p w14:paraId="0CFBCF15" w14:textId="77777777" w:rsidR="00313E66" w:rsidRPr="00313E66" w:rsidRDefault="00313E66" w:rsidP="00313E66">
      <w:pPr>
        <w:pStyle w:val="lbexhang"/>
        <w:contextualSpacing/>
        <w:rPr>
          <w:rFonts w:asciiTheme="minorHAnsi" w:hAnsiTheme="minorHAnsi" w:cstheme="minorHAnsi"/>
        </w:rPr>
      </w:pPr>
    </w:p>
    <w:p w14:paraId="46D0084A" w14:textId="351F5A4D" w:rsidR="00E60BDC" w:rsidRPr="00313E66" w:rsidRDefault="00313E66" w:rsidP="00313E66">
      <w:pPr>
        <w:pStyle w:val="lbexhang"/>
        <w:contextualSpacing/>
        <w:rPr>
          <w:rFonts w:asciiTheme="minorHAnsi" w:hAnsiTheme="minorHAnsi" w:cstheme="minorHAnsi"/>
        </w:rPr>
      </w:pPr>
      <w:proofErr w:type="gramStart"/>
      <w:r w:rsidRPr="00313E66">
        <w:rPr>
          <w:rFonts w:asciiTheme="minorHAnsi" w:hAnsiTheme="minorHAnsi" w:cstheme="minorHAnsi"/>
          <w:b/>
          <w:bCs/>
        </w:rPr>
        <w:t>Whereas;</w:t>
      </w:r>
      <w:proofErr w:type="gramEnd"/>
      <w:r w:rsidRPr="00313E66">
        <w:rPr>
          <w:rFonts w:asciiTheme="minorHAnsi" w:hAnsiTheme="minorHAnsi" w:cstheme="minorHAnsi"/>
          <w:b/>
          <w:bCs/>
        </w:rPr>
        <w:t xml:space="preserve"> </w:t>
      </w:r>
      <w:r w:rsidRPr="00313E66">
        <w:rPr>
          <w:rFonts w:asciiTheme="minorHAnsi" w:hAnsiTheme="minorHAnsi" w:cstheme="minorHAnsi"/>
          <w:b/>
          <w:bCs/>
        </w:rPr>
        <w:tab/>
      </w:r>
      <w:r>
        <w:rPr>
          <w:rFonts w:asciiTheme="minorHAnsi" w:hAnsiTheme="minorHAnsi" w:cstheme="minorHAnsi"/>
        </w:rPr>
        <w:t>T</w:t>
      </w:r>
      <w:r w:rsidR="00E60BDC" w:rsidRPr="00313E66">
        <w:rPr>
          <w:rFonts w:asciiTheme="minorHAnsi" w:hAnsiTheme="minorHAnsi" w:cstheme="minorHAnsi"/>
        </w:rPr>
        <w:t>hese individuals have specifically pledged to denounce antisemitism in all its forms</w:t>
      </w:r>
      <w:r>
        <w:rPr>
          <w:rFonts w:asciiTheme="minorHAnsi" w:hAnsiTheme="minorHAnsi" w:cstheme="minorHAnsi"/>
        </w:rPr>
        <w:t>;</w:t>
      </w:r>
      <w:r w:rsidR="00E60BDC" w:rsidRPr="00313E66">
        <w:rPr>
          <w:rFonts w:asciiTheme="minorHAnsi" w:hAnsiTheme="minorHAnsi" w:cstheme="minorHAnsi"/>
        </w:rPr>
        <w:t xml:space="preserve"> </w:t>
      </w:r>
    </w:p>
    <w:p w14:paraId="0AD3EE6B" w14:textId="0ED7FD9D" w:rsidR="00282984" w:rsidRPr="00313E66" w:rsidRDefault="00282984" w:rsidP="00313E66">
      <w:pPr>
        <w:spacing w:before="100" w:beforeAutospacing="1" w:after="100" w:afterAutospacing="1"/>
        <w:contextualSpacing/>
        <w:rPr>
          <w:rFonts w:cstheme="minorHAnsi"/>
          <w:b/>
        </w:rPr>
      </w:pPr>
      <w:r w:rsidRPr="00313E66">
        <w:rPr>
          <w:rFonts w:cstheme="minorHAnsi"/>
          <w:b/>
        </w:rPr>
        <w:t xml:space="preserve">NOW, THEREFORE, BE IT </w:t>
      </w:r>
      <w:r w:rsidR="00313E66">
        <w:rPr>
          <w:rFonts w:cstheme="minorHAnsi"/>
          <w:b/>
        </w:rPr>
        <w:t>RESOLVED</w:t>
      </w:r>
      <w:r w:rsidR="00313E66" w:rsidRPr="00313E66">
        <w:rPr>
          <w:rFonts w:cstheme="minorHAnsi"/>
          <w:b/>
        </w:rPr>
        <w:t xml:space="preserve"> </w:t>
      </w:r>
      <w:r w:rsidRPr="00313E66">
        <w:rPr>
          <w:rFonts w:cstheme="minorHAnsi"/>
          <w:b/>
        </w:rPr>
        <w:t>BY THE COUNCIL OF THE CITY OF BEXLEY:</w:t>
      </w:r>
    </w:p>
    <w:p w14:paraId="6B7B9003" w14:textId="77777777" w:rsidR="00313E66" w:rsidRPr="00313E66" w:rsidRDefault="00282984" w:rsidP="00313E66">
      <w:pPr>
        <w:pStyle w:val="lbexindentparagraph"/>
        <w:contextualSpacing/>
        <w:rPr>
          <w:rFonts w:asciiTheme="minorHAnsi" w:hAnsiTheme="minorHAnsi" w:cstheme="minorHAnsi"/>
          <w:b/>
          <w:bCs/>
          <w:u w:val="single"/>
        </w:rPr>
      </w:pPr>
      <w:r w:rsidRPr="00313E66">
        <w:rPr>
          <w:rFonts w:asciiTheme="minorHAnsi" w:hAnsiTheme="minorHAnsi" w:cstheme="minorHAnsi"/>
          <w:b/>
          <w:bCs/>
          <w:u w:val="single"/>
        </w:rPr>
        <w:t xml:space="preserve">Section </w:t>
      </w:r>
      <w:r w:rsidR="00656806" w:rsidRPr="00313E66">
        <w:rPr>
          <w:rFonts w:asciiTheme="minorHAnsi" w:hAnsiTheme="minorHAnsi" w:cstheme="minorHAnsi"/>
          <w:b/>
          <w:bCs/>
          <w:u w:val="single"/>
        </w:rPr>
        <w:t>1</w:t>
      </w:r>
      <w:r w:rsidRPr="00313E66">
        <w:rPr>
          <w:rFonts w:asciiTheme="minorHAnsi" w:hAnsiTheme="minorHAnsi" w:cstheme="minorHAnsi"/>
          <w:b/>
          <w:bCs/>
          <w:u w:val="single"/>
        </w:rPr>
        <w:t xml:space="preserve">. </w:t>
      </w:r>
    </w:p>
    <w:p w14:paraId="6269DD25" w14:textId="0F292803" w:rsidR="00656806" w:rsidRDefault="00282984" w:rsidP="00313E66">
      <w:pPr>
        <w:pStyle w:val="lbexindentparagraph"/>
        <w:contextualSpacing/>
        <w:rPr>
          <w:rFonts w:asciiTheme="minorHAnsi" w:hAnsiTheme="minorHAnsi" w:cstheme="minorHAnsi"/>
        </w:rPr>
      </w:pPr>
      <w:r w:rsidRPr="00313E66">
        <w:rPr>
          <w:rFonts w:asciiTheme="minorHAnsi" w:hAnsiTheme="minorHAnsi" w:cstheme="minorHAnsi"/>
        </w:rPr>
        <w:t>Our city</w:t>
      </w:r>
      <w:r w:rsidR="00656806" w:rsidRPr="00313E66">
        <w:rPr>
          <w:rFonts w:asciiTheme="minorHAnsi" w:hAnsiTheme="minorHAnsi" w:cstheme="minorHAnsi"/>
        </w:rPr>
        <w:t xml:space="preserve"> unequivocally condemns the recent rise in antisemitic violence and harassment targeting Jewish </w:t>
      </w:r>
      <w:proofErr w:type="gramStart"/>
      <w:r w:rsidR="00656806" w:rsidRPr="00313E66">
        <w:rPr>
          <w:rFonts w:asciiTheme="minorHAnsi" w:hAnsiTheme="minorHAnsi" w:cstheme="minorHAnsi"/>
        </w:rPr>
        <w:t>Americans, and</w:t>
      </w:r>
      <w:proofErr w:type="gramEnd"/>
      <w:r w:rsidR="00656806" w:rsidRPr="00313E66">
        <w:rPr>
          <w:rFonts w:asciiTheme="minorHAnsi" w:hAnsiTheme="minorHAnsi" w:cstheme="minorHAnsi"/>
        </w:rPr>
        <w:t xml:space="preserve"> stands in solidarity with those affected by antisemitism</w:t>
      </w:r>
      <w:r w:rsidR="00313E66">
        <w:rPr>
          <w:rFonts w:asciiTheme="minorHAnsi" w:hAnsiTheme="minorHAnsi" w:cstheme="minorHAnsi"/>
        </w:rPr>
        <w:t>.</w:t>
      </w:r>
    </w:p>
    <w:p w14:paraId="5491397B" w14:textId="77777777" w:rsidR="00313E66" w:rsidRPr="00313E66" w:rsidRDefault="00313E66" w:rsidP="00313E66">
      <w:pPr>
        <w:pStyle w:val="lbexindentparagraph"/>
        <w:contextualSpacing/>
        <w:rPr>
          <w:rFonts w:asciiTheme="minorHAnsi" w:hAnsiTheme="minorHAnsi" w:cstheme="minorHAnsi"/>
        </w:rPr>
      </w:pPr>
    </w:p>
    <w:p w14:paraId="79F3D657" w14:textId="77777777" w:rsidR="00313E66" w:rsidRPr="00313E66" w:rsidRDefault="00282984" w:rsidP="00313E66">
      <w:pPr>
        <w:pStyle w:val="lbexindentparagraph"/>
        <w:contextualSpacing/>
        <w:rPr>
          <w:rFonts w:asciiTheme="minorHAnsi" w:hAnsiTheme="minorHAnsi" w:cstheme="minorHAnsi"/>
          <w:b/>
          <w:bCs/>
          <w:u w:val="single"/>
        </w:rPr>
      </w:pPr>
      <w:r w:rsidRPr="00313E66">
        <w:rPr>
          <w:rFonts w:asciiTheme="minorHAnsi" w:hAnsiTheme="minorHAnsi" w:cstheme="minorHAnsi"/>
          <w:b/>
          <w:bCs/>
          <w:u w:val="single"/>
        </w:rPr>
        <w:t xml:space="preserve">Section </w:t>
      </w:r>
      <w:r w:rsidR="00656806" w:rsidRPr="00313E66">
        <w:rPr>
          <w:rFonts w:asciiTheme="minorHAnsi" w:hAnsiTheme="minorHAnsi" w:cstheme="minorHAnsi"/>
          <w:b/>
          <w:bCs/>
          <w:u w:val="single"/>
        </w:rPr>
        <w:t>2</w:t>
      </w:r>
      <w:r w:rsidRPr="00313E66">
        <w:rPr>
          <w:rFonts w:asciiTheme="minorHAnsi" w:hAnsiTheme="minorHAnsi" w:cstheme="minorHAnsi"/>
          <w:b/>
          <w:bCs/>
          <w:u w:val="single"/>
        </w:rPr>
        <w:t xml:space="preserve">. </w:t>
      </w:r>
    </w:p>
    <w:p w14:paraId="1255C43D" w14:textId="38F0A281" w:rsidR="00656806" w:rsidRDefault="00282984" w:rsidP="00313E66">
      <w:pPr>
        <w:pStyle w:val="lbexindentparagraph"/>
        <w:contextualSpacing/>
        <w:rPr>
          <w:rFonts w:asciiTheme="minorHAnsi" w:hAnsiTheme="minorHAnsi" w:cstheme="minorHAnsi"/>
        </w:rPr>
      </w:pPr>
      <w:r w:rsidRPr="00313E66">
        <w:rPr>
          <w:rFonts w:asciiTheme="minorHAnsi" w:hAnsiTheme="minorHAnsi" w:cstheme="minorHAnsi"/>
        </w:rPr>
        <w:t>We</w:t>
      </w:r>
      <w:r w:rsidR="00656806" w:rsidRPr="00313E66">
        <w:rPr>
          <w:rFonts w:asciiTheme="minorHAnsi" w:hAnsiTheme="minorHAnsi" w:cstheme="minorHAnsi"/>
        </w:rPr>
        <w:t xml:space="preserve"> </w:t>
      </w:r>
      <w:r w:rsidRPr="00313E66">
        <w:rPr>
          <w:rFonts w:asciiTheme="minorHAnsi" w:hAnsiTheme="minorHAnsi" w:cstheme="minorHAnsi"/>
        </w:rPr>
        <w:t>as a community are recommitted</w:t>
      </w:r>
      <w:r w:rsidR="00656806" w:rsidRPr="00313E66">
        <w:rPr>
          <w:rFonts w:asciiTheme="minorHAnsi" w:hAnsiTheme="minorHAnsi" w:cstheme="minorHAnsi"/>
        </w:rPr>
        <w:t xml:space="preserve"> to combating antisemitism in all forms</w:t>
      </w:r>
      <w:r w:rsidR="00313E66">
        <w:rPr>
          <w:rFonts w:asciiTheme="minorHAnsi" w:hAnsiTheme="minorHAnsi" w:cstheme="minorHAnsi"/>
        </w:rPr>
        <w:t>.</w:t>
      </w:r>
    </w:p>
    <w:p w14:paraId="3E379021" w14:textId="77777777" w:rsidR="00313E66" w:rsidRPr="00313E66" w:rsidRDefault="00313E66" w:rsidP="00313E66">
      <w:pPr>
        <w:pStyle w:val="lbexindentparagraph"/>
        <w:contextualSpacing/>
        <w:rPr>
          <w:rFonts w:asciiTheme="minorHAnsi" w:hAnsiTheme="minorHAnsi" w:cstheme="minorHAnsi"/>
        </w:rPr>
      </w:pPr>
    </w:p>
    <w:p w14:paraId="3E4BBA42" w14:textId="77777777" w:rsidR="00313E66" w:rsidRPr="00313E66" w:rsidRDefault="00282984" w:rsidP="00313E66">
      <w:pPr>
        <w:pStyle w:val="lbexindentparagraph"/>
        <w:contextualSpacing/>
        <w:rPr>
          <w:rFonts w:asciiTheme="minorHAnsi" w:hAnsiTheme="minorHAnsi" w:cstheme="minorHAnsi"/>
          <w:b/>
          <w:bCs/>
          <w:u w:val="single"/>
        </w:rPr>
      </w:pPr>
      <w:r w:rsidRPr="00313E66">
        <w:rPr>
          <w:rFonts w:asciiTheme="minorHAnsi" w:hAnsiTheme="minorHAnsi" w:cstheme="minorHAnsi"/>
          <w:b/>
          <w:bCs/>
          <w:u w:val="single"/>
        </w:rPr>
        <w:t xml:space="preserve">Section 3. </w:t>
      </w:r>
    </w:p>
    <w:p w14:paraId="7F561765" w14:textId="41CCB6AD" w:rsidR="00656806" w:rsidRDefault="00282984" w:rsidP="00313E66">
      <w:pPr>
        <w:pStyle w:val="lbexindentparagraph"/>
        <w:contextualSpacing/>
        <w:rPr>
          <w:rFonts w:asciiTheme="minorHAnsi" w:hAnsiTheme="minorHAnsi" w:cstheme="minorHAnsi"/>
        </w:rPr>
      </w:pPr>
      <w:r w:rsidRPr="00313E66">
        <w:rPr>
          <w:rFonts w:asciiTheme="minorHAnsi" w:hAnsiTheme="minorHAnsi" w:cstheme="minorHAnsi"/>
        </w:rPr>
        <w:t>Our community</w:t>
      </w:r>
      <w:r w:rsidR="00656806" w:rsidRPr="00313E66">
        <w:rPr>
          <w:rFonts w:asciiTheme="minorHAnsi" w:hAnsiTheme="minorHAnsi" w:cstheme="minorHAnsi"/>
        </w:rPr>
        <w:t xml:space="preserve"> calls on elected officials, faith leaders, and civil society leaders to denounce and combat all manifestations of antisemitism</w:t>
      </w:r>
      <w:r w:rsidR="00313E66">
        <w:rPr>
          <w:rFonts w:asciiTheme="minorHAnsi" w:hAnsiTheme="minorHAnsi" w:cstheme="minorHAnsi"/>
        </w:rPr>
        <w:t>.</w:t>
      </w:r>
    </w:p>
    <w:p w14:paraId="6588D0C1" w14:textId="7673924B" w:rsidR="00313E66" w:rsidRDefault="00313E66" w:rsidP="00313E66">
      <w:pPr>
        <w:pStyle w:val="lbexindentparagraph"/>
        <w:contextualSpacing/>
        <w:rPr>
          <w:rFonts w:asciiTheme="minorHAnsi" w:hAnsiTheme="minorHAnsi" w:cstheme="minorHAnsi"/>
        </w:rPr>
      </w:pPr>
    </w:p>
    <w:p w14:paraId="4AC0510A" w14:textId="77777777" w:rsidR="00313E66" w:rsidRPr="00313E66" w:rsidRDefault="00313E66" w:rsidP="00313E66">
      <w:pPr>
        <w:pStyle w:val="lbexindentparagraph"/>
        <w:contextualSpacing/>
        <w:rPr>
          <w:rFonts w:asciiTheme="minorHAnsi" w:hAnsiTheme="minorHAnsi" w:cstheme="minorHAnsi"/>
        </w:rPr>
      </w:pPr>
    </w:p>
    <w:p w14:paraId="1CBA0123" w14:textId="5967F488" w:rsidR="00282984" w:rsidRPr="00313E66" w:rsidRDefault="00282984" w:rsidP="00313E66">
      <w:pPr>
        <w:spacing w:before="100" w:beforeAutospacing="1" w:after="100" w:afterAutospacing="1"/>
        <w:contextualSpacing/>
        <w:rPr>
          <w:rFonts w:cstheme="minorHAnsi"/>
        </w:rPr>
      </w:pPr>
      <w:r w:rsidRPr="00313E66">
        <w:rPr>
          <w:rFonts w:cstheme="minorHAnsi"/>
        </w:rPr>
        <w:t>Passed: _________________, 2023</w:t>
      </w:r>
    </w:p>
    <w:p w14:paraId="26CA4E85" w14:textId="77777777" w:rsidR="00282984" w:rsidRPr="00313E66" w:rsidRDefault="00282984" w:rsidP="00313E66">
      <w:pPr>
        <w:spacing w:before="100" w:beforeAutospacing="1" w:after="100" w:afterAutospacing="1"/>
        <w:contextualSpacing/>
        <w:rPr>
          <w:rFonts w:cstheme="minorHAnsi"/>
        </w:rPr>
      </w:pPr>
    </w:p>
    <w:p w14:paraId="3A32FDA3" w14:textId="77777777" w:rsidR="00282984" w:rsidRPr="00313E66" w:rsidRDefault="00282984" w:rsidP="00313E66">
      <w:pPr>
        <w:spacing w:before="100" w:beforeAutospacing="1" w:after="100" w:afterAutospacing="1"/>
        <w:contextualSpacing/>
        <w:rPr>
          <w:rFonts w:cstheme="minorHAnsi"/>
        </w:rPr>
      </w:pP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t>_____________________________</w:t>
      </w:r>
    </w:p>
    <w:p w14:paraId="51392E54" w14:textId="540A571E" w:rsidR="00282984" w:rsidRPr="00313E66" w:rsidRDefault="00282984" w:rsidP="00313E66">
      <w:pPr>
        <w:spacing w:before="100" w:beforeAutospacing="1" w:after="100" w:afterAutospacing="1"/>
        <w:contextualSpacing/>
        <w:rPr>
          <w:rFonts w:cstheme="minorHAnsi"/>
        </w:rPr>
      </w:pPr>
      <w:r w:rsidRPr="00313E66">
        <w:rPr>
          <w:rFonts w:cstheme="minorHAnsi"/>
        </w:rPr>
        <w:tab/>
        <w:t xml:space="preserve">  </w:t>
      </w: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t>Troy D. Markham, President of Council</w:t>
      </w:r>
    </w:p>
    <w:p w14:paraId="19B33DBC" w14:textId="77777777" w:rsidR="00282984" w:rsidRPr="00313E66" w:rsidRDefault="00282984" w:rsidP="00313E66">
      <w:pPr>
        <w:spacing w:before="100" w:beforeAutospacing="1" w:after="100" w:afterAutospacing="1"/>
        <w:contextualSpacing/>
        <w:rPr>
          <w:rFonts w:cstheme="minorHAnsi"/>
        </w:rPr>
      </w:pPr>
    </w:p>
    <w:p w14:paraId="0C541A62" w14:textId="77777777" w:rsidR="00282984" w:rsidRPr="00313E66" w:rsidRDefault="00282984" w:rsidP="00313E66">
      <w:pPr>
        <w:spacing w:before="100" w:beforeAutospacing="1" w:after="100" w:afterAutospacing="1"/>
        <w:contextualSpacing/>
        <w:rPr>
          <w:rFonts w:cstheme="minorHAnsi"/>
        </w:rPr>
      </w:pPr>
      <w:r w:rsidRPr="00313E66">
        <w:rPr>
          <w:rFonts w:cstheme="minorHAnsi"/>
        </w:rPr>
        <w:t>Attest:</w:t>
      </w:r>
      <w:r w:rsidRPr="00313E66">
        <w:rPr>
          <w:rFonts w:cstheme="minorHAnsi"/>
        </w:rPr>
        <w:tab/>
        <w:t>______________________</w:t>
      </w:r>
    </w:p>
    <w:p w14:paraId="1184E737" w14:textId="335AC63F" w:rsidR="00282984" w:rsidRPr="00313E66" w:rsidRDefault="00282984" w:rsidP="00313E66">
      <w:pPr>
        <w:spacing w:before="100" w:beforeAutospacing="1" w:after="100" w:afterAutospacing="1"/>
        <w:contextualSpacing/>
        <w:rPr>
          <w:rFonts w:cstheme="minorHAnsi"/>
        </w:rPr>
      </w:pPr>
      <w:r w:rsidRPr="00313E66">
        <w:rPr>
          <w:rFonts w:cstheme="minorHAnsi"/>
        </w:rPr>
        <w:tab/>
        <w:t xml:space="preserve">Matthew </w:t>
      </w:r>
      <w:proofErr w:type="spellStart"/>
      <w:r w:rsidRPr="00313E66">
        <w:rPr>
          <w:rFonts w:cstheme="minorHAnsi"/>
        </w:rPr>
        <w:t>McPeek</w:t>
      </w:r>
      <w:proofErr w:type="spellEnd"/>
      <w:r w:rsidRPr="00313E66">
        <w:rPr>
          <w:rFonts w:cstheme="minorHAnsi"/>
        </w:rPr>
        <w:t>, Clerk of Council</w:t>
      </w:r>
    </w:p>
    <w:p w14:paraId="32A6D2A4" w14:textId="77777777" w:rsidR="00282984" w:rsidRPr="00313E66" w:rsidRDefault="00282984" w:rsidP="00313E66">
      <w:pPr>
        <w:spacing w:before="100" w:beforeAutospacing="1" w:after="100" w:afterAutospacing="1"/>
        <w:contextualSpacing/>
        <w:rPr>
          <w:rFonts w:cstheme="minorHAnsi"/>
        </w:rPr>
      </w:pPr>
    </w:p>
    <w:p w14:paraId="44EBB71E" w14:textId="522F838D" w:rsidR="00282984" w:rsidRPr="00313E66" w:rsidRDefault="00282984" w:rsidP="00313E66">
      <w:pPr>
        <w:spacing w:before="100" w:beforeAutospacing="1" w:after="100" w:afterAutospacing="1"/>
        <w:contextualSpacing/>
        <w:rPr>
          <w:rFonts w:cstheme="minorHAnsi"/>
        </w:rPr>
      </w:pP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t>Approved: ________________, 2023</w:t>
      </w:r>
    </w:p>
    <w:p w14:paraId="21DCD610" w14:textId="77777777" w:rsidR="00282984" w:rsidRPr="00313E66" w:rsidRDefault="00282984" w:rsidP="00313E66">
      <w:pPr>
        <w:spacing w:before="100" w:beforeAutospacing="1" w:after="100" w:afterAutospacing="1"/>
        <w:contextualSpacing/>
        <w:rPr>
          <w:rFonts w:cstheme="minorHAnsi"/>
        </w:rPr>
      </w:pPr>
    </w:p>
    <w:p w14:paraId="300CE753" w14:textId="77777777" w:rsidR="00282984" w:rsidRPr="00313E66" w:rsidRDefault="00282984" w:rsidP="00313E66">
      <w:pPr>
        <w:spacing w:before="100" w:beforeAutospacing="1" w:after="100" w:afterAutospacing="1"/>
        <w:contextualSpacing/>
        <w:rPr>
          <w:rFonts w:cstheme="minorHAnsi"/>
        </w:rPr>
      </w:pPr>
    </w:p>
    <w:p w14:paraId="7A1327E0" w14:textId="77777777" w:rsidR="00282984" w:rsidRPr="00313E66" w:rsidRDefault="00282984" w:rsidP="00313E66">
      <w:pPr>
        <w:spacing w:before="100" w:beforeAutospacing="1" w:after="100" w:afterAutospacing="1"/>
        <w:contextualSpacing/>
        <w:rPr>
          <w:rFonts w:cstheme="minorHAnsi"/>
        </w:rPr>
      </w:pPr>
    </w:p>
    <w:p w14:paraId="4BEDBC94" w14:textId="77777777" w:rsidR="00282984" w:rsidRPr="00313E66" w:rsidRDefault="00282984" w:rsidP="00313E66">
      <w:pPr>
        <w:spacing w:before="100" w:beforeAutospacing="1" w:after="100" w:afterAutospacing="1"/>
        <w:contextualSpacing/>
        <w:rPr>
          <w:rFonts w:cstheme="minorHAnsi"/>
        </w:rPr>
      </w:pP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t>_____________________________</w:t>
      </w:r>
    </w:p>
    <w:p w14:paraId="7A684B82" w14:textId="77777777" w:rsidR="00282984" w:rsidRPr="00313E66" w:rsidRDefault="00282984" w:rsidP="00313E66">
      <w:pPr>
        <w:spacing w:before="100" w:beforeAutospacing="1" w:after="100" w:afterAutospacing="1"/>
        <w:contextualSpacing/>
        <w:rPr>
          <w:rFonts w:cstheme="minorHAnsi"/>
        </w:rPr>
      </w:pP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r>
      <w:r w:rsidRPr="00313E66">
        <w:rPr>
          <w:rFonts w:cstheme="minorHAnsi"/>
        </w:rPr>
        <w:tab/>
        <w:t>Ben Kessler, Mayor</w:t>
      </w:r>
    </w:p>
    <w:p w14:paraId="17589D92" w14:textId="77777777" w:rsidR="00744C85" w:rsidRPr="00313E66" w:rsidRDefault="00744C85" w:rsidP="00313E66">
      <w:pPr>
        <w:spacing w:before="100" w:beforeAutospacing="1" w:after="100" w:afterAutospacing="1"/>
        <w:contextualSpacing/>
        <w:rPr>
          <w:rFonts w:cstheme="minorHAnsi"/>
        </w:rPr>
      </w:pPr>
    </w:p>
    <w:sectPr w:rsidR="00744C85" w:rsidRPr="00313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06"/>
    <w:rsid w:val="00002F62"/>
    <w:rsid w:val="000D02D3"/>
    <w:rsid w:val="00282984"/>
    <w:rsid w:val="00313E66"/>
    <w:rsid w:val="003576C7"/>
    <w:rsid w:val="00656806"/>
    <w:rsid w:val="00744C85"/>
    <w:rsid w:val="0095519C"/>
    <w:rsid w:val="00D15B69"/>
    <w:rsid w:val="00E60BDC"/>
    <w:rsid w:val="00ED689B"/>
    <w:rsid w:val="00F8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854F1"/>
  <w15:chartTrackingRefBased/>
  <w15:docId w15:val="{1B9B015F-D574-E04C-BFA3-38C3CE99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exhangwithmargin">
    <w:name w:val="lbexhangwithmargin"/>
    <w:basedOn w:val="Normal"/>
    <w:rsid w:val="00656806"/>
    <w:pPr>
      <w:spacing w:before="100" w:beforeAutospacing="1" w:after="100" w:afterAutospacing="1"/>
    </w:pPr>
    <w:rPr>
      <w:rFonts w:ascii="Times New Roman" w:eastAsia="Times New Roman" w:hAnsi="Times New Roman" w:cs="Times New Roman"/>
    </w:rPr>
  </w:style>
  <w:style w:type="paragraph" w:customStyle="1" w:styleId="lbexhang">
    <w:name w:val="lbexhang"/>
    <w:basedOn w:val="Normal"/>
    <w:rsid w:val="00656806"/>
    <w:pPr>
      <w:spacing w:before="100" w:beforeAutospacing="1" w:after="100" w:afterAutospacing="1"/>
    </w:pPr>
    <w:rPr>
      <w:rFonts w:ascii="Times New Roman" w:eastAsia="Times New Roman" w:hAnsi="Times New Roman" w:cs="Times New Roman"/>
    </w:rPr>
  </w:style>
  <w:style w:type="paragraph" w:customStyle="1" w:styleId="lbexindent">
    <w:name w:val="lbexindent"/>
    <w:basedOn w:val="Normal"/>
    <w:rsid w:val="00656806"/>
    <w:pPr>
      <w:spacing w:before="100" w:beforeAutospacing="1" w:after="100" w:afterAutospacing="1"/>
    </w:pPr>
    <w:rPr>
      <w:rFonts w:ascii="Times New Roman" w:eastAsia="Times New Roman" w:hAnsi="Times New Roman" w:cs="Times New Roman"/>
    </w:rPr>
  </w:style>
  <w:style w:type="paragraph" w:customStyle="1" w:styleId="lbexindentsubpar">
    <w:name w:val="lbexindentsubpar"/>
    <w:basedOn w:val="Normal"/>
    <w:rsid w:val="006568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56806"/>
    <w:rPr>
      <w:color w:val="0000FF"/>
      <w:u w:val="single"/>
    </w:rPr>
  </w:style>
  <w:style w:type="character" w:customStyle="1" w:styleId="apple-converted-space">
    <w:name w:val="apple-converted-space"/>
    <w:basedOn w:val="DefaultParagraphFont"/>
    <w:rsid w:val="00656806"/>
  </w:style>
  <w:style w:type="character" w:styleId="Emphasis">
    <w:name w:val="Emphasis"/>
    <w:basedOn w:val="DefaultParagraphFont"/>
    <w:uiPriority w:val="20"/>
    <w:qFormat/>
    <w:rsid w:val="00656806"/>
    <w:rPr>
      <w:i/>
      <w:iCs/>
    </w:rPr>
  </w:style>
  <w:style w:type="paragraph" w:customStyle="1" w:styleId="lbexindentparagraph">
    <w:name w:val="lbexindentparagraph"/>
    <w:basedOn w:val="Normal"/>
    <w:rsid w:val="0065680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65680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1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9706">
      <w:bodyDiv w:val="1"/>
      <w:marLeft w:val="0"/>
      <w:marRight w:val="0"/>
      <w:marTop w:val="0"/>
      <w:marBottom w:val="0"/>
      <w:divBdr>
        <w:top w:val="none" w:sz="0" w:space="0" w:color="auto"/>
        <w:left w:val="none" w:sz="0" w:space="0" w:color="auto"/>
        <w:bottom w:val="none" w:sz="0" w:space="0" w:color="auto"/>
        <w:right w:val="none" w:sz="0" w:space="0" w:color="auto"/>
      </w:divBdr>
      <w:divsChild>
        <w:div w:id="920258115">
          <w:marLeft w:val="0"/>
          <w:marRight w:val="0"/>
          <w:marTop w:val="0"/>
          <w:marBottom w:val="0"/>
          <w:divBdr>
            <w:top w:val="none" w:sz="0" w:space="0" w:color="auto"/>
            <w:left w:val="none" w:sz="0" w:space="0" w:color="auto"/>
            <w:bottom w:val="none" w:sz="0" w:space="0" w:color="auto"/>
            <w:right w:val="none" w:sz="0" w:space="0" w:color="auto"/>
          </w:divBdr>
          <w:divsChild>
            <w:div w:id="1760830177">
              <w:marLeft w:val="0"/>
              <w:marRight w:val="0"/>
              <w:marTop w:val="0"/>
              <w:marBottom w:val="0"/>
              <w:divBdr>
                <w:top w:val="none" w:sz="0" w:space="0" w:color="auto"/>
                <w:left w:val="none" w:sz="0" w:space="0" w:color="auto"/>
                <w:bottom w:val="none" w:sz="0" w:space="0" w:color="auto"/>
                <w:right w:val="none" w:sz="0" w:space="0" w:color="auto"/>
              </w:divBdr>
              <w:divsChild>
                <w:div w:id="13176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4400">
      <w:bodyDiv w:val="1"/>
      <w:marLeft w:val="0"/>
      <w:marRight w:val="0"/>
      <w:marTop w:val="0"/>
      <w:marBottom w:val="0"/>
      <w:divBdr>
        <w:top w:val="none" w:sz="0" w:space="0" w:color="auto"/>
        <w:left w:val="none" w:sz="0" w:space="0" w:color="auto"/>
        <w:bottom w:val="none" w:sz="0" w:space="0" w:color="auto"/>
        <w:right w:val="none" w:sz="0" w:space="0" w:color="auto"/>
      </w:divBdr>
      <w:divsChild>
        <w:div w:id="965895884">
          <w:marLeft w:val="0"/>
          <w:marRight w:val="0"/>
          <w:marTop w:val="0"/>
          <w:marBottom w:val="0"/>
          <w:divBdr>
            <w:top w:val="none" w:sz="0" w:space="0" w:color="auto"/>
            <w:left w:val="none" w:sz="0" w:space="0" w:color="auto"/>
            <w:bottom w:val="none" w:sz="0" w:space="0" w:color="auto"/>
            <w:right w:val="none" w:sz="0" w:space="0" w:color="auto"/>
          </w:divBdr>
        </w:div>
        <w:div w:id="1256130450">
          <w:marLeft w:val="0"/>
          <w:marRight w:val="0"/>
          <w:marTop w:val="0"/>
          <w:marBottom w:val="0"/>
          <w:divBdr>
            <w:top w:val="none" w:sz="0" w:space="0" w:color="auto"/>
            <w:left w:val="none" w:sz="0" w:space="0" w:color="auto"/>
            <w:bottom w:val="none" w:sz="0" w:space="0" w:color="auto"/>
            <w:right w:val="none" w:sz="0" w:space="0" w:color="auto"/>
          </w:divBdr>
        </w:div>
        <w:div w:id="113906473">
          <w:marLeft w:val="0"/>
          <w:marRight w:val="0"/>
          <w:marTop w:val="0"/>
          <w:marBottom w:val="0"/>
          <w:divBdr>
            <w:top w:val="none" w:sz="0" w:space="0" w:color="auto"/>
            <w:left w:val="none" w:sz="0" w:space="0" w:color="auto"/>
            <w:bottom w:val="none" w:sz="0" w:space="0" w:color="auto"/>
            <w:right w:val="none" w:sz="0" w:space="0" w:color="auto"/>
          </w:divBdr>
        </w:div>
        <w:div w:id="525870596">
          <w:marLeft w:val="0"/>
          <w:marRight w:val="0"/>
          <w:marTop w:val="0"/>
          <w:marBottom w:val="0"/>
          <w:divBdr>
            <w:top w:val="none" w:sz="0" w:space="0" w:color="auto"/>
            <w:left w:val="none" w:sz="0" w:space="0" w:color="auto"/>
            <w:bottom w:val="none" w:sz="0" w:space="0" w:color="auto"/>
            <w:right w:val="none" w:sz="0" w:space="0" w:color="auto"/>
          </w:divBdr>
        </w:div>
        <w:div w:id="1912811366">
          <w:marLeft w:val="0"/>
          <w:marRight w:val="0"/>
          <w:marTop w:val="0"/>
          <w:marBottom w:val="0"/>
          <w:divBdr>
            <w:top w:val="none" w:sz="0" w:space="0" w:color="auto"/>
            <w:left w:val="none" w:sz="0" w:space="0" w:color="auto"/>
            <w:bottom w:val="none" w:sz="0" w:space="0" w:color="auto"/>
            <w:right w:val="none" w:sz="0" w:space="0" w:color="auto"/>
          </w:divBdr>
        </w:div>
        <w:div w:id="30307999">
          <w:marLeft w:val="0"/>
          <w:marRight w:val="0"/>
          <w:marTop w:val="0"/>
          <w:marBottom w:val="0"/>
          <w:divBdr>
            <w:top w:val="none" w:sz="0" w:space="0" w:color="auto"/>
            <w:left w:val="none" w:sz="0" w:space="0" w:color="auto"/>
            <w:bottom w:val="none" w:sz="0" w:space="0" w:color="auto"/>
            <w:right w:val="none" w:sz="0" w:space="0" w:color="auto"/>
          </w:divBdr>
        </w:div>
        <w:div w:id="215437822">
          <w:marLeft w:val="0"/>
          <w:marRight w:val="0"/>
          <w:marTop w:val="0"/>
          <w:marBottom w:val="0"/>
          <w:divBdr>
            <w:top w:val="none" w:sz="0" w:space="0" w:color="auto"/>
            <w:left w:val="none" w:sz="0" w:space="0" w:color="auto"/>
            <w:bottom w:val="none" w:sz="0" w:space="0" w:color="auto"/>
            <w:right w:val="none" w:sz="0" w:space="0" w:color="auto"/>
          </w:divBdr>
        </w:div>
        <w:div w:id="327052935">
          <w:marLeft w:val="0"/>
          <w:marRight w:val="0"/>
          <w:marTop w:val="0"/>
          <w:marBottom w:val="0"/>
          <w:divBdr>
            <w:top w:val="none" w:sz="0" w:space="0" w:color="auto"/>
            <w:left w:val="none" w:sz="0" w:space="0" w:color="auto"/>
            <w:bottom w:val="none" w:sz="0" w:space="0" w:color="auto"/>
            <w:right w:val="none" w:sz="0" w:space="0" w:color="auto"/>
          </w:divBdr>
        </w:div>
        <w:div w:id="2077237546">
          <w:marLeft w:val="0"/>
          <w:marRight w:val="0"/>
          <w:marTop w:val="0"/>
          <w:marBottom w:val="0"/>
          <w:divBdr>
            <w:top w:val="none" w:sz="0" w:space="0" w:color="auto"/>
            <w:left w:val="none" w:sz="0" w:space="0" w:color="auto"/>
            <w:bottom w:val="none" w:sz="0" w:space="0" w:color="auto"/>
            <w:right w:val="none" w:sz="0" w:space="0" w:color="auto"/>
          </w:divBdr>
          <w:divsChild>
            <w:div w:id="16872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2878</Characters>
  <Application>Microsoft Office Word</Application>
  <DocSecurity>0</DocSecurity>
  <Lines>56</Lines>
  <Paragraphs>20</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Markham, Troy</dc:creator>
  <cp:keywords/>
  <dc:description/>
  <cp:lastModifiedBy>Bexley Ohio</cp:lastModifiedBy>
  <cp:revision>2</cp:revision>
  <dcterms:created xsi:type="dcterms:W3CDTF">2022-12-06T23:00:00Z</dcterms:created>
  <dcterms:modified xsi:type="dcterms:W3CDTF">2022-12-06T23:00:00Z</dcterms:modified>
</cp:coreProperties>
</file>