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50C6" w14:textId="718F12FC" w:rsidR="00BF7537" w:rsidRDefault="00BF7537" w:rsidP="00BF7537">
      <w:pPr>
        <w:jc w:val="center"/>
      </w:pPr>
      <w:r w:rsidRPr="00BF7537">
        <w:rPr>
          <w:noProof/>
        </w:rPr>
        <w:drawing>
          <wp:inline distT="0" distB="0" distL="0" distR="0" wp14:anchorId="4F924D3B" wp14:editId="746A85B2">
            <wp:extent cx="981308" cy="792595"/>
            <wp:effectExtent l="0" t="0" r="0" b="0"/>
            <wp:docPr id="1498912601" name="Picture 1" descr="A blu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12601" name="Picture 1" descr="A blue logo with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230" cy="80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F478" w14:textId="0CDB0695" w:rsidR="00BF7537" w:rsidRDefault="00BF7537" w:rsidP="00BF7537">
      <w:pPr>
        <w:jc w:val="center"/>
        <w:rPr>
          <w:rFonts w:ascii="Myriad Pro" w:hAnsi="Myriad Pro" w:cs="Myriad Pro"/>
          <w:color w:val="000000"/>
          <w:kern w:val="0"/>
          <w:sz w:val="40"/>
          <w:szCs w:val="40"/>
        </w:rPr>
      </w:pPr>
      <w:r>
        <w:rPr>
          <w:rFonts w:ascii="Myriad Pro" w:hAnsi="Myriad Pro" w:cs="Myriad Pro"/>
          <w:color w:val="000000"/>
          <w:kern w:val="0"/>
          <w:sz w:val="40"/>
          <w:szCs w:val="40"/>
        </w:rPr>
        <w:t>Architectural Review Board</w:t>
      </w:r>
    </w:p>
    <w:p w14:paraId="3335F223" w14:textId="1274B51B" w:rsidR="00106BC5" w:rsidRDefault="00106BC5" w:rsidP="00BF7537">
      <w:pPr>
        <w:jc w:val="center"/>
        <w:rPr>
          <w:rFonts w:ascii="Myriad Pro" w:hAnsi="Myriad Pro" w:cs="Myriad Pro"/>
          <w:color w:val="000000"/>
          <w:kern w:val="0"/>
          <w:sz w:val="28"/>
          <w:szCs w:val="28"/>
        </w:rPr>
      </w:pPr>
      <w:r>
        <w:rPr>
          <w:rFonts w:ascii="Myriad Pro" w:hAnsi="Myriad Pro" w:cs="Myriad Pro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EFEEB" wp14:editId="5B7BDD00">
                <wp:simplePos x="0" y="0"/>
                <wp:positionH relativeFrom="column">
                  <wp:posOffset>66908</wp:posOffset>
                </wp:positionH>
                <wp:positionV relativeFrom="paragraph">
                  <wp:posOffset>100362</wp:posOffset>
                </wp:positionV>
                <wp:extent cx="6233160" cy="0"/>
                <wp:effectExtent l="0" t="0" r="15240" b="12700"/>
                <wp:wrapNone/>
                <wp:docPr id="13305695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E663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7.9pt" to="496.05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" strokecolor="#156082 [3204]">
                <v:stroke joinstyle="miter"/>
              </v:line>
            </w:pict>
          </mc:Fallback>
        </mc:AlternateContent>
      </w:r>
    </w:p>
    <w:p w14:paraId="5B94445A" w14:textId="53C144B7" w:rsidR="00BF7537" w:rsidRDefault="00BF7537" w:rsidP="00BF7537">
      <w:pPr>
        <w:jc w:val="center"/>
        <w:rPr>
          <w:rFonts w:ascii="Myriad Pro" w:hAnsi="Myriad Pro" w:cs="Myriad Pro"/>
          <w:color w:val="000000"/>
          <w:kern w:val="0"/>
          <w:sz w:val="28"/>
          <w:szCs w:val="28"/>
        </w:rPr>
      </w:pPr>
      <w:r>
        <w:rPr>
          <w:rFonts w:ascii="Myriad Pro" w:hAnsi="Myriad Pro" w:cs="Myriad Pro"/>
          <w:color w:val="000000"/>
          <w:kern w:val="0"/>
          <w:sz w:val="28"/>
          <w:szCs w:val="28"/>
        </w:rPr>
        <w:t xml:space="preserve">Decision and Record of Action – </w:t>
      </w:r>
      <w:r w:rsidR="00BA1317">
        <w:rPr>
          <w:rFonts w:ascii="Myriad Pro" w:hAnsi="Myriad Pro" w:cs="Myriad Pro"/>
          <w:color w:val="000000"/>
          <w:kern w:val="0"/>
          <w:sz w:val="28"/>
          <w:szCs w:val="28"/>
        </w:rPr>
        <w:t>June 12, 2025</w:t>
      </w:r>
    </w:p>
    <w:p w14:paraId="3EBF6E67" w14:textId="14EE4FFB" w:rsidR="00BF7537" w:rsidRDefault="00106BC5" w:rsidP="00F31C6F">
      <w:pPr>
        <w:jc w:val="center"/>
        <w:rPr>
          <w:rFonts w:ascii="Myriad Pro" w:hAnsi="Myriad Pro" w:cs="Myriad Pro"/>
          <w:color w:val="000000"/>
          <w:kern w:val="0"/>
          <w:sz w:val="28"/>
          <w:szCs w:val="28"/>
        </w:rPr>
      </w:pPr>
      <w:r>
        <w:rPr>
          <w:rFonts w:ascii="Myriad Pro" w:hAnsi="Myriad Pro" w:cs="Myriad Pro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0B3B" wp14:editId="674D953A">
                <wp:simplePos x="0" y="0"/>
                <wp:positionH relativeFrom="column">
                  <wp:posOffset>61626</wp:posOffset>
                </wp:positionH>
                <wp:positionV relativeFrom="paragraph">
                  <wp:posOffset>87862</wp:posOffset>
                </wp:positionV>
                <wp:extent cx="6233160" cy="0"/>
                <wp:effectExtent l="0" t="0" r="15240" b="12700"/>
                <wp:wrapNone/>
                <wp:docPr id="12357356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C02C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6.9pt" to="495.65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" strokecolor="#156082 [3204]">
                <v:stroke joinstyle="miter"/>
              </v:line>
            </w:pict>
          </mc:Fallback>
        </mc:AlternateContent>
      </w:r>
    </w:p>
    <w:p w14:paraId="1430D3B7" w14:textId="77777777" w:rsidR="00DB1E79" w:rsidRPr="00E311CF" w:rsidRDefault="00DB1E79" w:rsidP="00DB1E79">
      <w:pPr>
        <w:widowControl w:val="0"/>
        <w:rPr>
          <w:rFonts w:ascii="Myriad Pro Light" w:eastAsia="Gill Sans" w:hAnsi="Myriad Pro Light" w:cs="Gill Sans"/>
        </w:rPr>
      </w:pPr>
      <w:r w:rsidRPr="00E311CF">
        <w:rPr>
          <w:rFonts w:ascii="Myriad Pro Light" w:eastAsia="Gill Sans" w:hAnsi="Myriad Pro Light" w:cs="Gill Sans"/>
        </w:rPr>
        <w:t>App No:</w:t>
      </w:r>
      <w:r w:rsidRPr="00E311CF">
        <w:rPr>
          <w:rFonts w:ascii="Myriad Pro Light" w:eastAsia="Gill Sans" w:hAnsi="Myriad Pro Light" w:cs="Gill Sans"/>
        </w:rPr>
        <w:tab/>
      </w:r>
      <w:r>
        <w:rPr>
          <w:rFonts w:ascii="Myriad Pro Light" w:eastAsia="Gill Sans" w:hAnsi="Myriad Pro Light" w:cs="Gill Sans"/>
        </w:rPr>
        <w:t>BZAP-25-27</w:t>
      </w:r>
    </w:p>
    <w:p w14:paraId="3036D498" w14:textId="77777777" w:rsidR="00DB1E79" w:rsidRPr="00E311CF" w:rsidRDefault="00DB1E79" w:rsidP="00DB1E79">
      <w:pPr>
        <w:widowControl w:val="0"/>
        <w:rPr>
          <w:rFonts w:ascii="Myriad Pro Light" w:eastAsia="Gill Sans" w:hAnsi="Myriad Pro Light" w:cs="Gill Sans"/>
        </w:rPr>
      </w:pPr>
      <w:r w:rsidRPr="00E311CF">
        <w:rPr>
          <w:rFonts w:ascii="Myriad Pro Light" w:eastAsia="Gill Sans" w:hAnsi="Myriad Pro Light" w:cs="Gill Sans"/>
        </w:rPr>
        <w:t>Address:</w:t>
      </w:r>
      <w:r w:rsidRPr="00E311CF">
        <w:rPr>
          <w:rFonts w:ascii="Myriad Pro Light" w:eastAsia="Gill Sans" w:hAnsi="Myriad Pro Light" w:cs="Gill Sans"/>
        </w:rPr>
        <w:tab/>
      </w:r>
      <w:r>
        <w:rPr>
          <w:rFonts w:ascii="Myriad Pro Light" w:eastAsia="Gill Sans" w:hAnsi="Myriad Pro Light" w:cs="Gill Sans"/>
        </w:rPr>
        <w:t xml:space="preserve">410 S Columbia </w:t>
      </w:r>
    </w:p>
    <w:p w14:paraId="42869F23" w14:textId="77777777" w:rsidR="00DB1E79" w:rsidRPr="00E311CF" w:rsidRDefault="00DB1E79" w:rsidP="00DB1E79">
      <w:pPr>
        <w:widowControl w:val="0"/>
        <w:rPr>
          <w:rFonts w:ascii="Myriad Pro Light" w:eastAsia="Gill Sans" w:hAnsi="Myriad Pro Light" w:cs="Gill Sans"/>
        </w:rPr>
      </w:pPr>
      <w:r w:rsidRPr="00E311CF">
        <w:rPr>
          <w:rFonts w:ascii="Myriad Pro Light" w:eastAsia="Gill Sans" w:hAnsi="Myriad Pro Light" w:cs="Gill Sans"/>
        </w:rPr>
        <w:t>Applicant:</w:t>
      </w:r>
      <w:r w:rsidRPr="00E311CF">
        <w:rPr>
          <w:rFonts w:ascii="Myriad Pro Light" w:eastAsia="Gill Sans" w:hAnsi="Myriad Pro Light" w:cs="Gill Sans"/>
        </w:rPr>
        <w:tab/>
      </w:r>
      <w:r>
        <w:rPr>
          <w:rFonts w:ascii="Myriad Pro Light" w:eastAsia="Gill Sans" w:hAnsi="Myriad Pro Light" w:cs="Gill Sans"/>
        </w:rPr>
        <w:t>Catherine Williamson</w:t>
      </w:r>
    </w:p>
    <w:p w14:paraId="4193EC57" w14:textId="5170D167" w:rsidR="00DB1E79" w:rsidRPr="00E311CF" w:rsidRDefault="00DB1E79" w:rsidP="00DB1E79">
      <w:pPr>
        <w:widowControl w:val="0"/>
        <w:rPr>
          <w:rFonts w:ascii="Myriad Pro Light" w:eastAsia="Gill Sans" w:hAnsi="Myriad Pro Light" w:cs="Gill Sans"/>
        </w:rPr>
      </w:pPr>
      <w:r w:rsidRPr="00E311CF">
        <w:rPr>
          <w:rFonts w:ascii="Myriad Pro Light" w:eastAsia="Gill Sans" w:hAnsi="Myriad Pro Light" w:cs="Gill Sans"/>
        </w:rPr>
        <w:t>Owner:</w:t>
      </w:r>
      <w:r>
        <w:rPr>
          <w:rFonts w:ascii="Myriad Pro Light" w:eastAsia="Gill Sans" w:hAnsi="Myriad Pro Light" w:cs="Gill Sans"/>
        </w:rPr>
        <w:tab/>
      </w:r>
      <w:r>
        <w:rPr>
          <w:rFonts w:ascii="Myriad Pro Light" w:eastAsia="Gill Sans" w:hAnsi="Myriad Pro Light" w:cs="Gill Sans"/>
        </w:rPr>
        <w:tab/>
      </w:r>
      <w:r>
        <w:rPr>
          <w:rFonts w:ascii="Myriad Pro Light" w:eastAsia="Gill Sans" w:hAnsi="Myriad Pro Light" w:cs="Gill Sans"/>
        </w:rPr>
        <w:t xml:space="preserve">Rebecca and Mark </w:t>
      </w:r>
      <w:proofErr w:type="spellStart"/>
      <w:r>
        <w:rPr>
          <w:rFonts w:ascii="Myriad Pro Light" w:eastAsia="Gill Sans" w:hAnsi="Myriad Pro Light" w:cs="Gill Sans"/>
        </w:rPr>
        <w:t>Dausen</w:t>
      </w:r>
      <w:proofErr w:type="spellEnd"/>
    </w:p>
    <w:p w14:paraId="62DE8B49" w14:textId="77777777" w:rsidR="00DB1E79" w:rsidRPr="007007F0" w:rsidRDefault="00DB1E79" w:rsidP="00DB1E79">
      <w:pPr>
        <w:widowControl w:val="0"/>
        <w:rPr>
          <w:rFonts w:ascii="Myriad Pro Light" w:eastAsia="Gill Sans" w:hAnsi="Myriad Pro Light" w:cs="Gill Sans"/>
        </w:rPr>
      </w:pPr>
      <w:r w:rsidRPr="00C4323D">
        <w:rPr>
          <w:rFonts w:ascii="Myriad Pro" w:eastAsia="Gill Sans" w:hAnsi="Myriad Pro" w:cs="Gill Sans"/>
        </w:rPr>
        <w:t>Request:</w:t>
      </w:r>
      <w:r w:rsidRPr="00E311CF">
        <w:rPr>
          <w:rFonts w:ascii="Myriad Pro Light" w:eastAsia="Gill Sans" w:hAnsi="Myriad Pro Light" w:cs="Gill Sans"/>
        </w:rPr>
        <w:t xml:space="preserve"> </w:t>
      </w:r>
      <w:r w:rsidRPr="00F175D6">
        <w:rPr>
          <w:rFonts w:ascii="Myriad Pro Light" w:eastAsia="Gill Sans" w:hAnsi="Myriad Pro Light" w:cs="Gill Sans"/>
        </w:rPr>
        <w:t xml:space="preserve"> </w:t>
      </w:r>
      <w:r w:rsidRPr="00E311CF">
        <w:rPr>
          <w:rFonts w:ascii="Myriad Pro Light" w:eastAsia="Gill Sans" w:hAnsi="Myriad Pro Light" w:cs="Gill Sans"/>
        </w:rPr>
        <w:t xml:space="preserve">The applicant is seeking architectural review and </w:t>
      </w:r>
      <w:r>
        <w:rPr>
          <w:rFonts w:ascii="Myriad Pro Light" w:eastAsia="Gill Sans" w:hAnsi="Myriad Pro Light" w:cs="Gill Sans"/>
        </w:rPr>
        <w:t xml:space="preserve">a recommendation to the Board of Zoning and Planning for the </w:t>
      </w:r>
      <w:r w:rsidRPr="00E311CF">
        <w:rPr>
          <w:rFonts w:ascii="Myriad Pro Light" w:eastAsia="Gill Sans" w:hAnsi="Myriad Pro Light" w:cs="Gill Sans"/>
        </w:rPr>
        <w:t xml:space="preserve">approval </w:t>
      </w:r>
      <w:r>
        <w:rPr>
          <w:rFonts w:ascii="Myriad Pro Light" w:eastAsia="Gill Sans" w:hAnsi="Myriad Pro Light" w:cs="Gill Sans"/>
        </w:rPr>
        <w:t>of</w:t>
      </w:r>
      <w:r w:rsidRPr="00E311CF">
        <w:rPr>
          <w:rFonts w:ascii="Myriad Pro Light" w:eastAsia="Gill Sans" w:hAnsi="Myriad Pro Light" w:cs="Gill Sans"/>
        </w:rPr>
        <w:t xml:space="preserve"> a Certificate of Appropriateness </w:t>
      </w:r>
      <w:r>
        <w:rPr>
          <w:rFonts w:ascii="Myriad Pro Light" w:eastAsia="Gill Sans" w:hAnsi="Myriad Pro Light" w:cs="Gill Sans"/>
        </w:rPr>
        <w:t>to replace the existing open-air breezeway, incorporate a mudroom and additional living space.</w:t>
      </w:r>
    </w:p>
    <w:p w14:paraId="087E5351" w14:textId="36F9A1D1" w:rsidR="008558CD" w:rsidRPr="006154A1" w:rsidRDefault="00DF32AE" w:rsidP="006154A1">
      <w:pPr>
        <w:widowControl w:val="0"/>
        <w:rPr>
          <w:rFonts w:ascii="Myriad Pro Light" w:eastAsia="Gill Sans" w:hAnsi="Myriad Pro Light" w:cs="Gill Sans"/>
        </w:rPr>
      </w:pPr>
      <w:r>
        <w:rPr>
          <w:rFonts w:ascii="Myriad Pro Light" w:eastAsia="Gill Sans" w:hAnsi="Myriad Pro Light" w:cs="Gill Sans"/>
        </w:rPr>
        <w:t xml:space="preserve"> </w:t>
      </w:r>
    </w:p>
    <w:p w14:paraId="4265FB5F" w14:textId="74C17AE6" w:rsidR="006C3E7C" w:rsidRPr="00794B5D" w:rsidRDefault="00004E03" w:rsidP="00004E03">
      <w:pPr>
        <w:rPr>
          <w:rFonts w:ascii="Myriad Pro Light" w:hAnsi="Myriad Pro Light" w:cs="Myriad Pro"/>
          <w:color w:val="000000"/>
          <w:kern w:val="0"/>
        </w:rPr>
      </w:pPr>
      <w:r w:rsidRPr="00794B5D">
        <w:rPr>
          <w:rFonts w:ascii="Myriad Pro" w:hAnsi="Myriad Pro" w:cs="Myriad Pro"/>
          <w:color w:val="000000"/>
          <w:kern w:val="0"/>
        </w:rPr>
        <w:t xml:space="preserve">MOTION: </w:t>
      </w:r>
      <w:r w:rsidRPr="00794B5D">
        <w:rPr>
          <w:rFonts w:ascii="Myriad Pro Light" w:hAnsi="Myriad Pro Light" w:cs="Myriad Pro"/>
          <w:color w:val="000000"/>
          <w:kern w:val="0"/>
        </w:rPr>
        <w:t xml:space="preserve">The motion </w:t>
      </w:r>
      <w:r w:rsidR="00DB1E79">
        <w:rPr>
          <w:rFonts w:ascii="Myriad Pro Light" w:hAnsi="Myriad Pro Light" w:cs="Myriad Pro"/>
          <w:color w:val="000000"/>
          <w:kern w:val="0"/>
        </w:rPr>
        <w:t xml:space="preserve">to </w:t>
      </w:r>
      <w:r w:rsidR="00C26102">
        <w:rPr>
          <w:rFonts w:ascii="Myriad Pro Light" w:hAnsi="Myriad Pro Light" w:cs="Myriad Pro"/>
          <w:color w:val="000000"/>
          <w:kern w:val="0"/>
        </w:rPr>
        <w:t xml:space="preserve">recommend </w:t>
      </w:r>
      <w:r w:rsidR="003A6396">
        <w:rPr>
          <w:rFonts w:ascii="Myriad Pro Light" w:hAnsi="Myriad Pro Light" w:cs="Myriad Pro"/>
          <w:color w:val="000000"/>
          <w:kern w:val="0"/>
        </w:rPr>
        <w:t xml:space="preserve">approval </w:t>
      </w:r>
      <w:r w:rsidR="00C26102">
        <w:rPr>
          <w:rFonts w:ascii="Myriad Pro Light" w:hAnsi="Myriad Pro Light" w:cs="Myriad Pro"/>
          <w:color w:val="000000"/>
          <w:kern w:val="0"/>
        </w:rPr>
        <w:t xml:space="preserve">to the Board of Zoning and Planning </w:t>
      </w:r>
      <w:r w:rsidR="00462718">
        <w:rPr>
          <w:rFonts w:ascii="Myriad Pro Light" w:hAnsi="Myriad Pro Light" w:cs="Myriad Pro"/>
          <w:color w:val="000000"/>
          <w:kern w:val="0"/>
        </w:rPr>
        <w:t xml:space="preserve">with a remand back to the Architectural Review Board for a </w:t>
      </w:r>
      <w:r w:rsidR="00D36009">
        <w:rPr>
          <w:rFonts w:ascii="Myriad Pro Light" w:hAnsi="Myriad Pro Light" w:cs="Myriad Pro"/>
          <w:color w:val="000000"/>
          <w:kern w:val="0"/>
        </w:rPr>
        <w:t>Certif</w:t>
      </w:r>
      <w:r w:rsidR="00DB1E79">
        <w:rPr>
          <w:rFonts w:ascii="Myriad Pro Light" w:hAnsi="Myriad Pro Light" w:cs="Myriad Pro"/>
          <w:color w:val="000000"/>
          <w:kern w:val="0"/>
        </w:rPr>
        <w:t>i</w:t>
      </w:r>
      <w:r w:rsidR="00D36009">
        <w:rPr>
          <w:rFonts w:ascii="Myriad Pro Light" w:hAnsi="Myriad Pro Light" w:cs="Myriad Pro"/>
          <w:color w:val="000000"/>
          <w:kern w:val="0"/>
        </w:rPr>
        <w:t xml:space="preserve">cate of Appropriateness </w:t>
      </w:r>
      <w:r w:rsidRPr="00794B5D">
        <w:rPr>
          <w:rFonts w:ascii="Myriad Pro Light" w:hAnsi="Myriad Pro Light" w:cs="Myriad Pro"/>
          <w:color w:val="000000"/>
          <w:kern w:val="0"/>
        </w:rPr>
        <w:t>was made by</w:t>
      </w:r>
      <w:r w:rsidR="002C50D7" w:rsidRPr="00794B5D">
        <w:rPr>
          <w:rFonts w:ascii="Myriad Pro Light" w:hAnsi="Myriad Pro Light" w:cs="Myriad Pro"/>
          <w:color w:val="000000"/>
          <w:kern w:val="0"/>
        </w:rPr>
        <w:t xml:space="preserve"> </w:t>
      </w:r>
      <w:r w:rsidR="000C0ADD">
        <w:rPr>
          <w:rFonts w:ascii="Myriad Pro Light" w:hAnsi="Myriad Pro Light" w:cs="Myriad Pro"/>
          <w:color w:val="000000"/>
          <w:kern w:val="0"/>
        </w:rPr>
        <w:t>M</w:t>
      </w:r>
      <w:r w:rsidR="00DF32AE">
        <w:rPr>
          <w:rFonts w:ascii="Myriad Pro Light" w:hAnsi="Myriad Pro Light" w:cs="Myriad Pro"/>
          <w:color w:val="000000"/>
          <w:kern w:val="0"/>
        </w:rPr>
        <w:t>r</w:t>
      </w:r>
      <w:r w:rsidR="00E93EF8">
        <w:rPr>
          <w:rFonts w:ascii="Myriad Pro Light" w:hAnsi="Myriad Pro Light" w:cs="Myriad Pro"/>
          <w:color w:val="000000"/>
          <w:kern w:val="0"/>
        </w:rPr>
        <w:t xml:space="preserve">. </w:t>
      </w:r>
      <w:proofErr w:type="spellStart"/>
      <w:r w:rsidR="00BA1317">
        <w:rPr>
          <w:rFonts w:ascii="Myriad Pro Light" w:hAnsi="Myriad Pro Light" w:cs="Myriad Pro"/>
          <w:color w:val="000000"/>
          <w:kern w:val="0"/>
        </w:rPr>
        <w:t>Heyer</w:t>
      </w:r>
      <w:proofErr w:type="spellEnd"/>
      <w:r w:rsidR="00BA1317">
        <w:rPr>
          <w:rFonts w:ascii="Myriad Pro Light" w:hAnsi="Myriad Pro Light" w:cs="Myriad Pro"/>
          <w:color w:val="000000"/>
          <w:kern w:val="0"/>
        </w:rPr>
        <w:t xml:space="preserve"> </w:t>
      </w:r>
      <w:r w:rsidR="002C50D7" w:rsidRPr="00794B5D">
        <w:rPr>
          <w:rFonts w:ascii="Myriad Pro Light" w:hAnsi="Myriad Pro Light" w:cs="Myriad Pro"/>
          <w:color w:val="000000"/>
          <w:kern w:val="0"/>
        </w:rPr>
        <w:t>and seconded by</w:t>
      </w:r>
      <w:r w:rsidR="000C0ADD">
        <w:rPr>
          <w:rFonts w:ascii="Myriad Pro Light" w:hAnsi="Myriad Pro Light" w:cs="Myriad Pro"/>
          <w:color w:val="000000"/>
          <w:kern w:val="0"/>
        </w:rPr>
        <w:t xml:space="preserve"> </w:t>
      </w:r>
      <w:r w:rsidR="00E93EF8">
        <w:rPr>
          <w:rFonts w:ascii="Myriad Pro Light" w:hAnsi="Myriad Pro Light" w:cs="Myriad Pro"/>
          <w:color w:val="000000"/>
          <w:kern w:val="0"/>
        </w:rPr>
        <w:t>M</w:t>
      </w:r>
      <w:r w:rsidR="00BA1317">
        <w:rPr>
          <w:rFonts w:ascii="Myriad Pro Light" w:hAnsi="Myriad Pro Light" w:cs="Myriad Pro"/>
          <w:color w:val="000000"/>
          <w:kern w:val="0"/>
        </w:rPr>
        <w:t xml:space="preserve">r. </w:t>
      </w:r>
      <w:r w:rsidR="00DB1E79">
        <w:rPr>
          <w:rFonts w:ascii="Myriad Pro Light" w:hAnsi="Myriad Pro Light" w:cs="Myriad Pro"/>
          <w:color w:val="000000"/>
          <w:kern w:val="0"/>
        </w:rPr>
        <w:t>Scott.</w:t>
      </w:r>
    </w:p>
    <w:p w14:paraId="1F543DC6" w14:textId="77777777" w:rsidR="002C50D7" w:rsidRPr="00794B5D" w:rsidRDefault="002C50D7" w:rsidP="00004E03">
      <w:pPr>
        <w:rPr>
          <w:rFonts w:ascii="Myriad Pro Light" w:hAnsi="Myriad Pro Light" w:cs="Myriad Pro"/>
          <w:color w:val="000000"/>
          <w:kern w:val="0"/>
        </w:rPr>
      </w:pPr>
    </w:p>
    <w:p w14:paraId="5B208BA5" w14:textId="72E722FF" w:rsidR="00106BC5" w:rsidRDefault="002C50D7" w:rsidP="00004E03">
      <w:pPr>
        <w:rPr>
          <w:rFonts w:ascii="Myriad Pro Light" w:hAnsi="Myriad Pro Light" w:cs="Myriad Pro"/>
          <w:color w:val="000000"/>
          <w:kern w:val="0"/>
        </w:rPr>
      </w:pPr>
      <w:r w:rsidRPr="00794B5D">
        <w:rPr>
          <w:rFonts w:ascii="Myriad Pro Light" w:hAnsi="Myriad Pro Light" w:cs="Myriad Pro"/>
          <w:color w:val="000000"/>
          <w:kern w:val="0"/>
        </w:rPr>
        <w:t xml:space="preserve">The findings of facts and decisions of the Board for application number </w:t>
      </w:r>
      <w:r w:rsidR="00C26102">
        <w:rPr>
          <w:rFonts w:ascii="Myriad Pro Light" w:hAnsi="Myriad Pro Light" w:cs="Myriad Pro"/>
          <w:color w:val="000000"/>
          <w:kern w:val="0"/>
        </w:rPr>
        <w:t>BZAP-25-2</w:t>
      </w:r>
      <w:r w:rsidR="00DB1E79">
        <w:rPr>
          <w:rFonts w:ascii="Myriad Pro Light" w:hAnsi="Myriad Pro Light" w:cs="Myriad Pro"/>
          <w:color w:val="000000"/>
          <w:kern w:val="0"/>
        </w:rPr>
        <w:t>7</w:t>
      </w:r>
      <w:r w:rsidR="00BA1317">
        <w:rPr>
          <w:rFonts w:ascii="Myriad Pro Light" w:hAnsi="Myriad Pro Light" w:cs="Myriad Pro"/>
          <w:color w:val="000000"/>
          <w:kern w:val="0"/>
        </w:rPr>
        <w:t xml:space="preserve"> </w:t>
      </w:r>
      <w:r w:rsidRPr="00794B5D">
        <w:rPr>
          <w:rFonts w:ascii="Myriad Pro Light" w:hAnsi="Myriad Pro Light" w:cs="Myriad Pro"/>
          <w:color w:val="000000"/>
          <w:kern w:val="0"/>
        </w:rPr>
        <w:t xml:space="preserve">for the property located at </w:t>
      </w:r>
      <w:r w:rsidR="00DB1E79">
        <w:rPr>
          <w:rFonts w:ascii="Myriad Pro Light" w:hAnsi="Myriad Pro Light" w:cs="Myriad Pro"/>
          <w:color w:val="000000"/>
          <w:kern w:val="0"/>
        </w:rPr>
        <w:t>410 S Columbia</w:t>
      </w:r>
      <w:r w:rsidR="00C26102">
        <w:rPr>
          <w:rFonts w:ascii="Myriad Pro Light" w:hAnsi="Myriad Pro Light" w:cs="Myriad Pro"/>
          <w:color w:val="000000"/>
          <w:kern w:val="0"/>
        </w:rPr>
        <w:t xml:space="preserve"> </w:t>
      </w:r>
      <w:r w:rsidRPr="00794B5D">
        <w:rPr>
          <w:rFonts w:ascii="Myriad Pro Light" w:hAnsi="Myriad Pro Light" w:cs="Myriad Pro"/>
          <w:color w:val="000000"/>
          <w:kern w:val="0"/>
        </w:rPr>
        <w:t xml:space="preserve">as stated by </w:t>
      </w:r>
      <w:r w:rsidR="00106BC5" w:rsidRPr="00794B5D">
        <w:rPr>
          <w:rFonts w:ascii="Myriad Pro Light" w:hAnsi="Myriad Pro Light" w:cs="Myriad Pro"/>
          <w:color w:val="000000"/>
          <w:kern w:val="0"/>
        </w:rPr>
        <w:t>Karen Bokor:</w:t>
      </w:r>
    </w:p>
    <w:p w14:paraId="5597D5AD" w14:textId="77777777" w:rsidR="00841258" w:rsidRPr="00794B5D" w:rsidRDefault="00841258" w:rsidP="00004E03">
      <w:pPr>
        <w:rPr>
          <w:rFonts w:ascii="Myriad Pro Light" w:hAnsi="Myriad Pro Light" w:cs="Myriad Pro"/>
          <w:color w:val="000000"/>
          <w:kern w:val="0"/>
        </w:rPr>
      </w:pPr>
    </w:p>
    <w:p w14:paraId="549DE054" w14:textId="0E14B086" w:rsidR="008558CD" w:rsidRDefault="00106BC5" w:rsidP="00362E0A">
      <w:pPr>
        <w:rPr>
          <w:rFonts w:ascii="Myriad Pro Light" w:eastAsia="Gill Sans" w:hAnsi="Myriad Pro Light" w:cs="Gill Sans"/>
        </w:rPr>
      </w:pPr>
      <w:r w:rsidRPr="00794B5D">
        <w:rPr>
          <w:rFonts w:ascii="Myriad Pro Light" w:hAnsi="Myriad Pro Light" w:cs="Myriad Pro"/>
          <w:color w:val="000000"/>
          <w:kern w:val="0"/>
        </w:rPr>
        <w:t>The Architectural Review Board</w:t>
      </w:r>
      <w:r w:rsidR="00C26102">
        <w:rPr>
          <w:rFonts w:ascii="Myriad Pro Light" w:hAnsi="Myriad Pro Light" w:cs="Myriad Pro"/>
          <w:color w:val="000000"/>
          <w:kern w:val="0"/>
        </w:rPr>
        <w:t xml:space="preserve"> recommend</w:t>
      </w:r>
      <w:r w:rsidR="003A6396">
        <w:rPr>
          <w:rFonts w:ascii="Myriad Pro Light" w:hAnsi="Myriad Pro Light" w:cs="Myriad Pro"/>
          <w:color w:val="000000"/>
          <w:kern w:val="0"/>
        </w:rPr>
        <w:t>s approval</w:t>
      </w:r>
      <w:r w:rsidR="00C26102">
        <w:rPr>
          <w:rFonts w:ascii="Myriad Pro Light" w:hAnsi="Myriad Pro Light" w:cs="Myriad Pro"/>
          <w:color w:val="000000"/>
          <w:kern w:val="0"/>
        </w:rPr>
        <w:t xml:space="preserve"> to </w:t>
      </w:r>
      <w:r w:rsidR="00AD0DD2">
        <w:rPr>
          <w:rFonts w:ascii="Myriad Pro Light" w:hAnsi="Myriad Pro Light" w:cs="Myriad Pro"/>
          <w:color w:val="000000"/>
          <w:kern w:val="0"/>
        </w:rPr>
        <w:t xml:space="preserve">the </w:t>
      </w:r>
      <w:r w:rsidR="00C26102">
        <w:rPr>
          <w:rFonts w:ascii="Myriad Pro Light" w:hAnsi="Myriad Pro Light" w:cs="Myriad Pro"/>
          <w:color w:val="000000"/>
          <w:kern w:val="0"/>
        </w:rPr>
        <w:t xml:space="preserve">Board of Zoning and Planning </w:t>
      </w:r>
      <w:r w:rsidR="00AD0DD2">
        <w:rPr>
          <w:rFonts w:ascii="Myriad Pro Light" w:eastAsia="Gill Sans" w:hAnsi="Myriad Pro Light" w:cs="Gill Sans"/>
        </w:rPr>
        <w:t>to replace the existing open-air breezeway, incorporate a mudroom and additional living space</w:t>
      </w:r>
      <w:r w:rsidR="00AD0DD2">
        <w:rPr>
          <w:rFonts w:ascii="Myriad Pro Light" w:eastAsia="Gill Sans" w:hAnsi="Myriad Pro Light" w:cs="Gill Sans"/>
        </w:rPr>
        <w:t xml:space="preserve"> with the </w:t>
      </w:r>
      <w:r w:rsidR="003A1B12">
        <w:rPr>
          <w:rFonts w:ascii="Myriad Pro Light" w:eastAsia="Gill Sans" w:hAnsi="Myriad Pro Light" w:cs="Gill Sans"/>
        </w:rPr>
        <w:t>condition that the application be remanded back to the Architectural Review Board</w:t>
      </w:r>
      <w:r w:rsidR="003A6396">
        <w:rPr>
          <w:rFonts w:ascii="Myriad Pro Light" w:eastAsia="Gill Sans" w:hAnsi="Myriad Pro Light" w:cs="Gill Sans"/>
        </w:rPr>
        <w:t xml:space="preserve"> for final design review and a Certificate of Appropriateness.  Recommendations for design changes included, but are not limited to:</w:t>
      </w:r>
    </w:p>
    <w:p w14:paraId="1009805D" w14:textId="4ECEAB31" w:rsidR="003A6396" w:rsidRDefault="003A6396" w:rsidP="00F0444F">
      <w:pPr>
        <w:pStyle w:val="ListParagraph"/>
        <w:numPr>
          <w:ilvl w:val="0"/>
          <w:numId w:val="7"/>
        </w:numPr>
        <w:rPr>
          <w:rFonts w:ascii="Myriad Pro Light" w:eastAsia="Gill Sans" w:hAnsi="Myriad Pro Light" w:cs="Gill Sans"/>
        </w:rPr>
      </w:pPr>
      <w:r>
        <w:rPr>
          <w:rFonts w:ascii="Myriad Pro Light" w:eastAsia="Gill Sans" w:hAnsi="Myriad Pro Light" w:cs="Gill Sans"/>
        </w:rPr>
        <w:t xml:space="preserve">The addition should be </w:t>
      </w:r>
      <w:proofErr w:type="gramStart"/>
      <w:r>
        <w:rPr>
          <w:rFonts w:ascii="Myriad Pro Light" w:eastAsia="Gill Sans" w:hAnsi="Myriad Pro Light" w:cs="Gill Sans"/>
        </w:rPr>
        <w:t>stucco</w:t>
      </w:r>
      <w:proofErr w:type="gramEnd"/>
      <w:r>
        <w:rPr>
          <w:rFonts w:ascii="Myriad Pro Light" w:eastAsia="Gill Sans" w:hAnsi="Myriad Pro Light" w:cs="Gill Sans"/>
        </w:rPr>
        <w:t xml:space="preserve"> to match the original</w:t>
      </w:r>
    </w:p>
    <w:p w14:paraId="3B049541" w14:textId="08751DEB" w:rsidR="003A6396" w:rsidRDefault="003A6396" w:rsidP="00F0444F">
      <w:pPr>
        <w:pStyle w:val="ListParagraph"/>
        <w:numPr>
          <w:ilvl w:val="0"/>
          <w:numId w:val="7"/>
        </w:numPr>
        <w:rPr>
          <w:rFonts w:ascii="Myriad Pro Light" w:eastAsia="Gill Sans" w:hAnsi="Myriad Pro Light" w:cs="Gill Sans"/>
        </w:rPr>
      </w:pPr>
      <w:r>
        <w:rPr>
          <w:rFonts w:ascii="Myriad Pro Light" w:eastAsia="Gill Sans" w:hAnsi="Myriad Pro Light" w:cs="Gill Sans"/>
        </w:rPr>
        <w:t>The massing should step back and be subservient to the original structure.</w:t>
      </w:r>
    </w:p>
    <w:p w14:paraId="33A044EA" w14:textId="14FCA2F7" w:rsidR="00AD0DD2" w:rsidRDefault="003A6396" w:rsidP="00F0444F">
      <w:pPr>
        <w:pStyle w:val="ListParagraph"/>
        <w:numPr>
          <w:ilvl w:val="0"/>
          <w:numId w:val="7"/>
        </w:numPr>
        <w:rPr>
          <w:rFonts w:ascii="Myriad Pro Light" w:eastAsia="Gill Sans" w:hAnsi="Myriad Pro Light" w:cs="Gill Sans"/>
        </w:rPr>
      </w:pPr>
      <w:r>
        <w:rPr>
          <w:rFonts w:ascii="Myriad Pro Light" w:eastAsia="Gill Sans" w:hAnsi="Myriad Pro Light" w:cs="Gill Sans"/>
        </w:rPr>
        <w:t>Windows should match existing</w:t>
      </w:r>
    </w:p>
    <w:p w14:paraId="7A27B68A" w14:textId="18209FE8" w:rsidR="003A6396" w:rsidRPr="00F0444F" w:rsidRDefault="003A6396" w:rsidP="00F0444F">
      <w:pPr>
        <w:pStyle w:val="ListParagraph"/>
        <w:numPr>
          <w:ilvl w:val="0"/>
          <w:numId w:val="7"/>
        </w:numPr>
        <w:rPr>
          <w:rFonts w:ascii="Myriad Pro Light" w:eastAsia="Gill Sans" w:hAnsi="Myriad Pro Light" w:cs="Gill Sans"/>
        </w:rPr>
      </w:pPr>
      <w:r>
        <w:rPr>
          <w:rFonts w:ascii="Myriad Pro Light" w:eastAsia="Gill Sans" w:hAnsi="Myriad Pro Light" w:cs="Gill Sans"/>
        </w:rPr>
        <w:t xml:space="preserve">All existing details should be accurately </w:t>
      </w:r>
      <w:proofErr w:type="gramStart"/>
      <w:r>
        <w:rPr>
          <w:rFonts w:ascii="Myriad Pro Light" w:eastAsia="Gill Sans" w:hAnsi="Myriad Pro Light" w:cs="Gill Sans"/>
        </w:rPr>
        <w:t>represented</w:t>
      </w:r>
      <w:proofErr w:type="gramEnd"/>
      <w:r>
        <w:rPr>
          <w:rFonts w:ascii="Myriad Pro Light" w:eastAsia="Gill Sans" w:hAnsi="Myriad Pro Light" w:cs="Gill Sans"/>
        </w:rPr>
        <w:t xml:space="preserve"> and new </w:t>
      </w:r>
      <w:r w:rsidR="00804EDF">
        <w:rPr>
          <w:rFonts w:ascii="Myriad Pro Light" w:eastAsia="Gill Sans" w:hAnsi="Myriad Pro Light" w:cs="Gill Sans"/>
        </w:rPr>
        <w:t xml:space="preserve">details should match original home. </w:t>
      </w:r>
    </w:p>
    <w:p w14:paraId="28310850" w14:textId="77777777" w:rsidR="00362E0A" w:rsidRDefault="00362E0A" w:rsidP="00362E0A">
      <w:pPr>
        <w:rPr>
          <w:rFonts w:ascii="Myriad Pro Light" w:eastAsia="Gill Sans" w:hAnsi="Myriad Pro Light" w:cs="Gill Sans"/>
        </w:rPr>
      </w:pPr>
    </w:p>
    <w:p w14:paraId="3E70769C" w14:textId="465725E0" w:rsidR="00106BC5" w:rsidRPr="00794B5D" w:rsidRDefault="00106BC5" w:rsidP="00004E03">
      <w:pPr>
        <w:rPr>
          <w:rFonts w:ascii="Myriad Pro Light" w:hAnsi="Myriad Pro Light" w:cs="Myriad Pro"/>
          <w:color w:val="000000"/>
          <w:kern w:val="0"/>
        </w:rPr>
      </w:pPr>
      <w:r w:rsidRPr="00794B5D">
        <w:rPr>
          <w:rFonts w:ascii="Myriad Pro Light" w:hAnsi="Myriad Pro Light" w:cs="Myriad Pro"/>
          <w:color w:val="000000"/>
          <w:kern w:val="0"/>
        </w:rPr>
        <w:t>The applicant,</w:t>
      </w:r>
      <w:r w:rsidR="00B41891">
        <w:rPr>
          <w:rFonts w:ascii="Myriad Pro Light" w:hAnsi="Myriad Pro Light" w:cs="Myriad Pro"/>
          <w:color w:val="000000"/>
          <w:kern w:val="0"/>
        </w:rPr>
        <w:t xml:space="preserve"> </w:t>
      </w:r>
      <w:r w:rsidR="003A6396">
        <w:rPr>
          <w:rFonts w:ascii="Myriad Pro Light" w:hAnsi="Myriad Pro Light" w:cs="Myriad Pro"/>
          <w:color w:val="000000"/>
          <w:kern w:val="0"/>
        </w:rPr>
        <w:t>Catherine Williamson</w:t>
      </w:r>
      <w:r w:rsidR="00F31C6F">
        <w:rPr>
          <w:rFonts w:ascii="Myriad Pro Light" w:hAnsi="Myriad Pro Light" w:cs="Myriad Pro"/>
          <w:color w:val="000000"/>
          <w:kern w:val="0"/>
        </w:rPr>
        <w:t xml:space="preserve">, </w:t>
      </w:r>
      <w:r w:rsidRPr="00794B5D">
        <w:rPr>
          <w:rFonts w:ascii="Myriad Pro Light" w:hAnsi="Myriad Pro Light" w:cs="Myriad Pro"/>
          <w:color w:val="000000"/>
          <w:kern w:val="0"/>
        </w:rPr>
        <w:t xml:space="preserve">agreed to the findings of fact and decision of the Board. </w:t>
      </w:r>
    </w:p>
    <w:p w14:paraId="66452CF7" w14:textId="77777777" w:rsidR="00106BC5" w:rsidRPr="00794B5D" w:rsidRDefault="00106BC5" w:rsidP="00004E03">
      <w:pPr>
        <w:rPr>
          <w:rFonts w:ascii="Myriad Pro Light" w:hAnsi="Myriad Pro Light" w:cs="Myriad Pro"/>
          <w:color w:val="000000"/>
          <w:kern w:val="0"/>
        </w:rPr>
      </w:pPr>
    </w:p>
    <w:p w14:paraId="1920B671" w14:textId="3769C23E" w:rsidR="00106BC5" w:rsidRPr="00794B5D" w:rsidRDefault="00106BC5" w:rsidP="00004E03">
      <w:pPr>
        <w:rPr>
          <w:rFonts w:ascii="Myriad Pro" w:hAnsi="Myriad Pro" w:cs="Myriad Pro"/>
          <w:color w:val="000000"/>
          <w:kern w:val="0"/>
        </w:rPr>
      </w:pPr>
      <w:r w:rsidRPr="00794B5D">
        <w:rPr>
          <w:rFonts w:ascii="Myriad Pro" w:hAnsi="Myriad Pro" w:cs="Myriad Pro"/>
          <w:color w:val="000000"/>
          <w:kern w:val="0"/>
        </w:rPr>
        <w:t>VOTE:</w:t>
      </w:r>
      <w:r w:rsidR="00794B5D">
        <w:rPr>
          <w:rFonts w:ascii="Myriad Pro" w:hAnsi="Myriad Pro" w:cs="Myriad Pro"/>
          <w:color w:val="000000"/>
          <w:kern w:val="0"/>
        </w:rPr>
        <w:t xml:space="preserve"> </w:t>
      </w:r>
      <w:r w:rsidR="00794B5D">
        <w:rPr>
          <w:rFonts w:ascii="Myriad Pro" w:hAnsi="Myriad Pro" w:cs="Myriad Pro"/>
          <w:color w:val="000000"/>
          <w:kern w:val="0"/>
        </w:rPr>
        <w:tab/>
      </w:r>
      <w:r w:rsidR="00794B5D" w:rsidRPr="00794B5D">
        <w:rPr>
          <w:rFonts w:ascii="Myriad Pro Light" w:hAnsi="Myriad Pro Light" w:cs="Myriad Pro"/>
          <w:color w:val="000000"/>
          <w:kern w:val="0"/>
        </w:rPr>
        <w:t>All members voted in favor.</w:t>
      </w:r>
    </w:p>
    <w:p w14:paraId="7944CA37" w14:textId="77777777" w:rsidR="00106BC5" w:rsidRPr="00794B5D" w:rsidRDefault="00106BC5" w:rsidP="00004E03">
      <w:pPr>
        <w:rPr>
          <w:rFonts w:ascii="Myriad Pro" w:hAnsi="Myriad Pro" w:cs="Myriad Pro"/>
          <w:color w:val="000000"/>
          <w:kern w:val="0"/>
        </w:rPr>
      </w:pPr>
    </w:p>
    <w:p w14:paraId="4955B115" w14:textId="17F598A9" w:rsidR="00106BC5" w:rsidRDefault="00106BC5" w:rsidP="00004E03">
      <w:pPr>
        <w:rPr>
          <w:rFonts w:ascii="Myriad Pro Light" w:hAnsi="Myriad Pro Light" w:cs="Myriad Pro"/>
          <w:color w:val="000000"/>
          <w:kern w:val="0"/>
        </w:rPr>
      </w:pPr>
      <w:r w:rsidRPr="00794B5D">
        <w:rPr>
          <w:rFonts w:ascii="Myriad Pro" w:hAnsi="Myriad Pro" w:cs="Myriad Pro"/>
          <w:color w:val="000000"/>
          <w:kern w:val="0"/>
        </w:rPr>
        <w:t>RESULT:</w:t>
      </w:r>
      <w:r w:rsidR="00794B5D">
        <w:rPr>
          <w:rFonts w:ascii="Myriad Pro" w:hAnsi="Myriad Pro" w:cs="Myriad Pro"/>
          <w:color w:val="000000"/>
          <w:kern w:val="0"/>
        </w:rPr>
        <w:t xml:space="preserve">  </w:t>
      </w:r>
      <w:r w:rsidR="00794B5D" w:rsidRPr="00794B5D">
        <w:rPr>
          <w:rFonts w:ascii="Myriad Pro Light" w:hAnsi="Myriad Pro Light" w:cs="Myriad Pro"/>
          <w:color w:val="000000"/>
          <w:kern w:val="0"/>
        </w:rPr>
        <w:t>The applica</w:t>
      </w:r>
      <w:r w:rsidR="00DF32AE">
        <w:rPr>
          <w:rFonts w:ascii="Myriad Pro Light" w:hAnsi="Myriad Pro Light" w:cs="Myriad Pro"/>
          <w:color w:val="000000"/>
          <w:kern w:val="0"/>
        </w:rPr>
        <w:t xml:space="preserve">tion </w:t>
      </w:r>
      <w:r w:rsidR="003A6396">
        <w:rPr>
          <w:rFonts w:ascii="Myriad Pro Light" w:hAnsi="Myriad Pro Light" w:cs="Myriad Pro"/>
          <w:color w:val="000000"/>
          <w:kern w:val="0"/>
        </w:rPr>
        <w:t>recommended for approval with conditions to the Board of Zoning and Planning</w:t>
      </w:r>
      <w:r w:rsidR="00BA1317">
        <w:rPr>
          <w:rFonts w:ascii="Myriad Pro Light" w:hAnsi="Myriad Pro Light" w:cs="Myriad Pro"/>
          <w:color w:val="000000"/>
          <w:kern w:val="0"/>
        </w:rPr>
        <w:t xml:space="preserve">. </w:t>
      </w:r>
    </w:p>
    <w:p w14:paraId="662B7D83" w14:textId="77777777" w:rsidR="00DF32AE" w:rsidRPr="00794B5D" w:rsidRDefault="00DF32AE" w:rsidP="00004E03">
      <w:pPr>
        <w:rPr>
          <w:rFonts w:ascii="Myriad Pro" w:hAnsi="Myriad Pro" w:cs="Myriad Pro"/>
          <w:color w:val="000000"/>
          <w:kern w:val="0"/>
        </w:rPr>
      </w:pPr>
    </w:p>
    <w:p w14:paraId="7A3D65C4" w14:textId="17557A64" w:rsidR="00B95543" w:rsidRDefault="00106BC5" w:rsidP="00004E03">
      <w:pPr>
        <w:rPr>
          <w:rFonts w:ascii="Myriad Pro Light" w:hAnsi="Myriad Pro Light" w:cs="Myriad Pro"/>
          <w:color w:val="000000"/>
          <w:kern w:val="0"/>
        </w:rPr>
      </w:pPr>
      <w:r w:rsidRPr="00794B5D">
        <w:rPr>
          <w:rFonts w:ascii="Myriad Pro" w:hAnsi="Myriad Pro" w:cs="Myriad Pro"/>
          <w:color w:val="000000"/>
          <w:kern w:val="0"/>
        </w:rPr>
        <w:t xml:space="preserve">Staff Certification: </w:t>
      </w:r>
      <w:r w:rsidR="00794B5D" w:rsidRPr="00794B5D">
        <w:rPr>
          <w:rFonts w:ascii="Myriad Pro" w:hAnsi="Myriad Pro" w:cs="Myriad Pro"/>
          <w:color w:val="000000"/>
          <w:kern w:val="0"/>
        </w:rPr>
        <w:t xml:space="preserve"> </w:t>
      </w:r>
      <w:r w:rsidR="00794B5D" w:rsidRPr="00794B5D">
        <w:rPr>
          <w:rFonts w:ascii="Myriad Pro Light" w:hAnsi="Myriad Pro Light" w:cs="Myriad Pro"/>
          <w:color w:val="000000"/>
          <w:kern w:val="0"/>
        </w:rPr>
        <w:t>Recorded in the Official Journal this 1</w:t>
      </w:r>
      <w:r w:rsidR="00BA1317">
        <w:rPr>
          <w:rFonts w:ascii="Myriad Pro Light" w:hAnsi="Myriad Pro Light" w:cs="Myriad Pro"/>
          <w:color w:val="000000"/>
          <w:kern w:val="0"/>
        </w:rPr>
        <w:t>2</w:t>
      </w:r>
      <w:r w:rsidR="00794B5D" w:rsidRPr="00794B5D">
        <w:rPr>
          <w:rFonts w:ascii="Myriad Pro Light" w:hAnsi="Myriad Pro Light" w:cs="Myriad Pro"/>
          <w:color w:val="000000"/>
          <w:kern w:val="0"/>
          <w:vertAlign w:val="superscript"/>
        </w:rPr>
        <w:t>h</w:t>
      </w:r>
      <w:r w:rsidR="00794B5D" w:rsidRPr="00794B5D">
        <w:rPr>
          <w:rFonts w:ascii="Myriad Pro Light" w:hAnsi="Myriad Pro Light" w:cs="Myriad Pro"/>
          <w:color w:val="000000"/>
          <w:kern w:val="0"/>
        </w:rPr>
        <w:t xml:space="preserve"> day of </w:t>
      </w:r>
      <w:proofErr w:type="gramStart"/>
      <w:r w:rsidR="00BA1317">
        <w:rPr>
          <w:rFonts w:ascii="Myriad Pro Light" w:hAnsi="Myriad Pro Light" w:cs="Myriad Pro"/>
          <w:color w:val="000000"/>
          <w:kern w:val="0"/>
        </w:rPr>
        <w:t>June,</w:t>
      </w:r>
      <w:proofErr w:type="gramEnd"/>
      <w:r w:rsidR="00BA1317">
        <w:rPr>
          <w:rFonts w:ascii="Myriad Pro Light" w:hAnsi="Myriad Pro Light" w:cs="Myriad Pro"/>
          <w:color w:val="000000"/>
          <w:kern w:val="0"/>
        </w:rPr>
        <w:t xml:space="preserve"> </w:t>
      </w:r>
      <w:r w:rsidR="00794B5D" w:rsidRPr="00794B5D">
        <w:rPr>
          <w:rFonts w:ascii="Myriad Pro Light" w:hAnsi="Myriad Pro Light" w:cs="Myriad Pro"/>
          <w:color w:val="000000"/>
          <w:kern w:val="0"/>
        </w:rPr>
        <w:t>2025.</w:t>
      </w:r>
    </w:p>
    <w:p w14:paraId="32F4E352" w14:textId="77777777" w:rsidR="00374FC1" w:rsidRDefault="00374FC1" w:rsidP="00004E03">
      <w:pPr>
        <w:rPr>
          <w:rFonts w:ascii="Myriad Pro Light" w:hAnsi="Myriad Pro Light" w:cs="Myriad Pro"/>
          <w:color w:val="000000"/>
          <w:kern w:val="0"/>
        </w:rPr>
      </w:pPr>
    </w:p>
    <w:p w14:paraId="2D57981F" w14:textId="77777777" w:rsidR="00841258" w:rsidRDefault="00841258" w:rsidP="00004E03">
      <w:pPr>
        <w:rPr>
          <w:rFonts w:ascii="Myriad Pro Light" w:hAnsi="Myriad Pro Light" w:cs="Myriad Pro"/>
          <w:color w:val="000000"/>
          <w:kern w:val="0"/>
        </w:rPr>
      </w:pPr>
    </w:p>
    <w:p w14:paraId="74C0CE7F" w14:textId="7ADBABE5" w:rsidR="00794B5D" w:rsidRDefault="00794B5D" w:rsidP="00841258">
      <w:pPr>
        <w:rPr>
          <w:rFonts w:ascii="Myriad Pro Light" w:hAnsi="Myriad Pro Light" w:cs="Myriad Pro"/>
          <w:color w:val="000000"/>
          <w:kern w:val="0"/>
        </w:rPr>
      </w:pPr>
      <w:r>
        <w:rPr>
          <w:rFonts w:ascii="Myriad Pro Light" w:hAnsi="Myriad Pro Light" w:cs="Myriad Pro"/>
          <w:color w:val="000000"/>
          <w:kern w:val="0"/>
        </w:rPr>
        <w:t>________________________________________</w:t>
      </w:r>
    </w:p>
    <w:p w14:paraId="26E479D9" w14:textId="02FE66F7" w:rsidR="00794B5D" w:rsidRDefault="00794B5D" w:rsidP="00841258">
      <w:pPr>
        <w:rPr>
          <w:rFonts w:ascii="Myriad Pro Light" w:hAnsi="Myriad Pro Light" w:cs="Myriad Pro"/>
          <w:color w:val="000000"/>
          <w:kern w:val="0"/>
        </w:rPr>
      </w:pPr>
      <w:r>
        <w:rPr>
          <w:rFonts w:ascii="Myriad Pro Light" w:hAnsi="Myriad Pro Light" w:cs="Myriad Pro"/>
          <w:color w:val="000000"/>
          <w:kern w:val="0"/>
        </w:rPr>
        <w:t>Matt Klingler, Zoning Officer</w:t>
      </w:r>
    </w:p>
    <w:p w14:paraId="766BC0E2" w14:textId="77777777" w:rsidR="00794B5D" w:rsidRDefault="00794B5D" w:rsidP="00841258">
      <w:pPr>
        <w:rPr>
          <w:rFonts w:ascii="Myriad Pro Light" w:hAnsi="Myriad Pro Light" w:cs="Myriad Pro"/>
          <w:color w:val="000000"/>
          <w:kern w:val="0"/>
        </w:rPr>
      </w:pPr>
    </w:p>
    <w:p w14:paraId="686DE5DB" w14:textId="044C36B7" w:rsidR="00794B5D" w:rsidRDefault="00794B5D" w:rsidP="00841258">
      <w:pPr>
        <w:rPr>
          <w:rFonts w:ascii="Myriad Pro Light" w:hAnsi="Myriad Pro Light" w:cs="Myriad Pro"/>
          <w:color w:val="000000"/>
          <w:kern w:val="0"/>
        </w:rPr>
      </w:pPr>
      <w:r>
        <w:rPr>
          <w:rFonts w:ascii="Myriad Pro Light" w:hAnsi="Myriad Pro Light" w:cs="Myriad Pro"/>
          <w:color w:val="000000"/>
          <w:kern w:val="0"/>
        </w:rPr>
        <w:t>________________________________________</w:t>
      </w:r>
    </w:p>
    <w:p w14:paraId="337ED559" w14:textId="23BEC3E5" w:rsidR="00794B5D" w:rsidRDefault="00794B5D" w:rsidP="00841258">
      <w:pPr>
        <w:rPr>
          <w:rFonts w:ascii="Myriad Pro Light" w:hAnsi="Myriad Pro Light" w:cs="Myriad Pro"/>
          <w:color w:val="000000"/>
          <w:kern w:val="0"/>
        </w:rPr>
      </w:pPr>
      <w:r>
        <w:rPr>
          <w:rFonts w:ascii="Myriad Pro Light" w:hAnsi="Myriad Pro Light" w:cs="Myriad Pro"/>
          <w:color w:val="000000"/>
          <w:kern w:val="0"/>
        </w:rPr>
        <w:t xml:space="preserve">Karen Bokor, Design Consultant </w:t>
      </w:r>
    </w:p>
    <w:p w14:paraId="5C2FCE4C" w14:textId="77777777" w:rsidR="00B95543" w:rsidRDefault="00B95543" w:rsidP="00794B5D">
      <w:pPr>
        <w:ind w:left="720"/>
        <w:rPr>
          <w:rFonts w:ascii="Myriad Pro Light" w:hAnsi="Myriad Pro Light" w:cs="Myriad Pro"/>
          <w:color w:val="000000"/>
          <w:kern w:val="0"/>
        </w:rPr>
      </w:pPr>
    </w:p>
    <w:p w14:paraId="6DB8DC7C" w14:textId="7304F968" w:rsidR="00794B5D" w:rsidRPr="00841258" w:rsidRDefault="00B95543" w:rsidP="00004E03">
      <w:pPr>
        <w:rPr>
          <w:rFonts w:ascii="Myriad Pro Light" w:hAnsi="Myriad Pro Light" w:cs="Myriad Pro"/>
          <w:color w:val="000000"/>
          <w:kern w:val="0"/>
        </w:rPr>
      </w:pPr>
      <w:r>
        <w:rPr>
          <w:rFonts w:ascii="Myriad Pro Light" w:hAnsi="Myriad Pro Light" w:cs="Myriad Pro"/>
          <w:color w:val="000000"/>
          <w:kern w:val="0"/>
        </w:rPr>
        <w:t>cc: Applicant, File Cop</w:t>
      </w:r>
    </w:p>
    <w:sectPr w:rsidR="00794B5D" w:rsidRPr="0084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B3E"/>
    <w:multiLevelType w:val="multilevel"/>
    <w:tmpl w:val="A582E938"/>
    <w:lvl w:ilvl="0">
      <w:start w:val="1"/>
      <w:numFmt w:val="decimal"/>
      <w:lvlText w:val="%1)"/>
      <w:lvlJc w:val="left"/>
      <w:pPr>
        <w:ind w:left="820" w:hanging="720"/>
      </w:pPr>
      <w:rPr>
        <w:u w:val="none"/>
      </w:rPr>
    </w:lvl>
    <w:lvl w:ilvl="1">
      <w:start w:val="1"/>
      <w:numFmt w:val="decimal"/>
      <w:lvlText w:val="%2)"/>
      <w:lvlJc w:val="left"/>
      <w:pPr>
        <w:ind w:left="1540" w:hanging="720"/>
      </w:pPr>
      <w:rPr>
        <w:u w:val="none"/>
      </w:rPr>
    </w:lvl>
    <w:lvl w:ilvl="2">
      <w:numFmt w:val="bullet"/>
      <w:lvlText w:val="•"/>
      <w:lvlJc w:val="left"/>
      <w:pPr>
        <w:ind w:left="2426" w:hanging="720"/>
      </w:pPr>
      <w:rPr>
        <w:u w:val="none"/>
      </w:rPr>
    </w:lvl>
    <w:lvl w:ilvl="3">
      <w:numFmt w:val="bullet"/>
      <w:lvlText w:val="•"/>
      <w:lvlJc w:val="left"/>
      <w:pPr>
        <w:ind w:left="3313" w:hanging="720"/>
      </w:pPr>
      <w:rPr>
        <w:u w:val="none"/>
      </w:rPr>
    </w:lvl>
    <w:lvl w:ilvl="4">
      <w:numFmt w:val="bullet"/>
      <w:lvlText w:val="•"/>
      <w:lvlJc w:val="left"/>
      <w:pPr>
        <w:ind w:left="4200" w:hanging="720"/>
      </w:pPr>
      <w:rPr>
        <w:u w:val="none"/>
      </w:rPr>
    </w:lvl>
    <w:lvl w:ilvl="5">
      <w:numFmt w:val="bullet"/>
      <w:lvlText w:val="•"/>
      <w:lvlJc w:val="left"/>
      <w:pPr>
        <w:ind w:left="5086" w:hanging="720"/>
      </w:pPr>
      <w:rPr>
        <w:u w:val="none"/>
      </w:rPr>
    </w:lvl>
    <w:lvl w:ilvl="6">
      <w:numFmt w:val="bullet"/>
      <w:lvlText w:val="•"/>
      <w:lvlJc w:val="left"/>
      <w:pPr>
        <w:ind w:left="5973" w:hanging="720"/>
      </w:pPr>
      <w:rPr>
        <w:u w:val="none"/>
      </w:rPr>
    </w:lvl>
    <w:lvl w:ilvl="7">
      <w:numFmt w:val="bullet"/>
      <w:lvlText w:val="•"/>
      <w:lvlJc w:val="left"/>
      <w:pPr>
        <w:ind w:left="6860" w:hanging="720"/>
      </w:pPr>
      <w:rPr>
        <w:u w:val="none"/>
      </w:rPr>
    </w:lvl>
    <w:lvl w:ilvl="8">
      <w:numFmt w:val="bullet"/>
      <w:lvlText w:val="•"/>
      <w:lvlJc w:val="left"/>
      <w:pPr>
        <w:ind w:left="7746" w:hanging="720"/>
      </w:pPr>
      <w:rPr>
        <w:u w:val="none"/>
      </w:rPr>
    </w:lvl>
  </w:abstractNum>
  <w:abstractNum w:abstractNumId="1" w15:restartNumberingAfterBreak="0">
    <w:nsid w:val="0F626295"/>
    <w:multiLevelType w:val="hybridMultilevel"/>
    <w:tmpl w:val="73807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229"/>
    <w:multiLevelType w:val="hybridMultilevel"/>
    <w:tmpl w:val="11F40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0B95"/>
    <w:multiLevelType w:val="hybridMultilevel"/>
    <w:tmpl w:val="EA70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21652"/>
    <w:multiLevelType w:val="hybridMultilevel"/>
    <w:tmpl w:val="CBA28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744BC"/>
    <w:multiLevelType w:val="hybridMultilevel"/>
    <w:tmpl w:val="818C375C"/>
    <w:lvl w:ilvl="0" w:tplc="E682B50E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7DE806FD"/>
    <w:multiLevelType w:val="hybridMultilevel"/>
    <w:tmpl w:val="AB94CC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570166">
    <w:abstractNumId w:val="5"/>
  </w:num>
  <w:num w:numId="2" w16cid:durableId="392385810">
    <w:abstractNumId w:val="0"/>
  </w:num>
  <w:num w:numId="3" w16cid:durableId="114299125">
    <w:abstractNumId w:val="4"/>
  </w:num>
  <w:num w:numId="4" w16cid:durableId="106511585">
    <w:abstractNumId w:val="2"/>
  </w:num>
  <w:num w:numId="5" w16cid:durableId="1645618181">
    <w:abstractNumId w:val="1"/>
  </w:num>
  <w:num w:numId="6" w16cid:durableId="1124690975">
    <w:abstractNumId w:val="3"/>
  </w:num>
  <w:num w:numId="7" w16cid:durableId="119886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37"/>
    <w:rsid w:val="00004E03"/>
    <w:rsid w:val="00027F21"/>
    <w:rsid w:val="000979DF"/>
    <w:rsid w:val="000C0ADD"/>
    <w:rsid w:val="00106BC5"/>
    <w:rsid w:val="00197785"/>
    <w:rsid w:val="001F5BED"/>
    <w:rsid w:val="002C50D7"/>
    <w:rsid w:val="002C71C1"/>
    <w:rsid w:val="002D140F"/>
    <w:rsid w:val="00362E0A"/>
    <w:rsid w:val="00374FC1"/>
    <w:rsid w:val="003A1B12"/>
    <w:rsid w:val="003A6396"/>
    <w:rsid w:val="00434C76"/>
    <w:rsid w:val="00462718"/>
    <w:rsid w:val="004B0B4E"/>
    <w:rsid w:val="004D13FE"/>
    <w:rsid w:val="005628D2"/>
    <w:rsid w:val="005719A6"/>
    <w:rsid w:val="005F42AE"/>
    <w:rsid w:val="00601C8D"/>
    <w:rsid w:val="006154A1"/>
    <w:rsid w:val="006C3E7C"/>
    <w:rsid w:val="006C5242"/>
    <w:rsid w:val="006E7F82"/>
    <w:rsid w:val="00777659"/>
    <w:rsid w:val="00794B5D"/>
    <w:rsid w:val="007A2202"/>
    <w:rsid w:val="007C28A0"/>
    <w:rsid w:val="007C308F"/>
    <w:rsid w:val="007D1CD0"/>
    <w:rsid w:val="007E5B34"/>
    <w:rsid w:val="00804EDF"/>
    <w:rsid w:val="00811DA2"/>
    <w:rsid w:val="00841258"/>
    <w:rsid w:val="0085286E"/>
    <w:rsid w:val="008558CD"/>
    <w:rsid w:val="008B5CF0"/>
    <w:rsid w:val="008E5CB8"/>
    <w:rsid w:val="009E7DFB"/>
    <w:rsid w:val="00A31822"/>
    <w:rsid w:val="00A40C83"/>
    <w:rsid w:val="00A43E77"/>
    <w:rsid w:val="00A860B2"/>
    <w:rsid w:val="00AA34F9"/>
    <w:rsid w:val="00AD0DD2"/>
    <w:rsid w:val="00B41891"/>
    <w:rsid w:val="00B6480F"/>
    <w:rsid w:val="00B95543"/>
    <w:rsid w:val="00BA1317"/>
    <w:rsid w:val="00BC013A"/>
    <w:rsid w:val="00BF7537"/>
    <w:rsid w:val="00C2189B"/>
    <w:rsid w:val="00C26102"/>
    <w:rsid w:val="00CF1544"/>
    <w:rsid w:val="00D22F55"/>
    <w:rsid w:val="00D36009"/>
    <w:rsid w:val="00DB1E79"/>
    <w:rsid w:val="00DF32AE"/>
    <w:rsid w:val="00DF5F96"/>
    <w:rsid w:val="00E93EF8"/>
    <w:rsid w:val="00ED42E1"/>
    <w:rsid w:val="00EF0C5B"/>
    <w:rsid w:val="00F0444F"/>
    <w:rsid w:val="00F050C7"/>
    <w:rsid w:val="00F31C6F"/>
    <w:rsid w:val="00F93E56"/>
    <w:rsid w:val="00FA49B7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06E6"/>
  <w15:chartTrackingRefBased/>
  <w15:docId w15:val="{CAFF6081-C097-5046-B280-A96894FB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5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5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5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5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5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Bokor</dc:creator>
  <cp:keywords/>
  <dc:description/>
  <cp:lastModifiedBy>Karen Bokor</cp:lastModifiedBy>
  <cp:revision>5</cp:revision>
  <cp:lastPrinted>2025-06-16T22:03:00Z</cp:lastPrinted>
  <dcterms:created xsi:type="dcterms:W3CDTF">2025-06-17T01:02:00Z</dcterms:created>
  <dcterms:modified xsi:type="dcterms:W3CDTF">2025-06-17T14:12:00Z</dcterms:modified>
</cp:coreProperties>
</file>